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ZOCLY</w:t>
            </w:r>
          </w:p>
        </w:tc>
        <w:tc>
          <w:tcPr>
            <w:tcW w:type="dxa" w:w="3591"/>
          </w:tcPr>
          <w:p>
            <w:r>
              <w:t>Emeline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3 mois</w:t>
      </w:r>
    </w:p>
    <w:p>
      <w:r>
        <w:t xml:space="preserve">Mobilité : Zone Lyon     Agence : </w:t>
      </w:r>
    </w:p>
    <w:p>
      <w:r>
        <w:t>Statut actuel : Salarié</w:t>
      </w:r>
    </w:p>
    <w:p>
      <w:r>
        <w:t>Prétentions salariales : 43000€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1 piste concrete</w:t>
      </w:r>
    </w:p>
    <w:p>
      <w:r>
        <w:t>Postes recherchés : Ingénieur gestion de projets ou planification PMO ou avant vente</w:t>
      </w:r>
    </w:p>
    <w:p>
      <w:r>
        <w:t>Secteurs d'activités souhaités : ceux de RHA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ESIGELEC Rouen : Dominante : Ingénieur d’Affaires Distribution Energie et Signaux</w:t>
        <w:br/>
        <w:br/>
        <w:t xml:space="preserve">2 expériences : maintenance électriques : 2 stages puis embauche : avant vente appel d'offre ensuite ingénieur d'affaires : bcp de visites techniques formation et appels d'(offres publics et privés : chiffrage sur Optima, rédaction de mémoire techniques, consultations auprès des fournisseurs : tout c qui concernent l'électricité en bâtiment. </w:t>
        <w:br/>
        <w:br/>
        <w:t>Ensuite CDI chez Resonance : bornes recharges électriques fibre optique et panneaux photovoltaïque : IRVE : bornes électriques (auto formée pas eu de formation) ==&gt; génie électrique et génie civil. : chantiers stations extérieures ou intérieurs. Fait des réponses à appels d'offres public et privé. 70% privé. 50000€ - plusieurs millions d'euros. Analyse les dossiers d'appels d'offre, fait des visites techniques, rédactions de mémoires techniques, plannings et chiffrages (sur Excel). Ensuite soutenance avec explications et négociations.</w:t>
        <w:br/>
        <w:br/>
        <w:t>Fait aussi des visites de site pour les retours d'expérience.</w:t>
        <w:br/>
        <w:br/>
        <w:t>4 ans chez Résonance.</w:t>
        <w:br/>
        <w:br/>
        <w:t>Se dit curieuse, cherche, elle en veut. Est organisée pour tout faire et ne pas être stressée. S'exprime très bien, vulgarise bien.</w:t>
        <w:br/>
        <w:br/>
        <w:t>N'aime pas le commerce et la prospection.</w:t>
        <w:br/>
        <w:br/>
        <w:t>Secteurs nucléaire, santé aero machines spéciales transports.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Localisation du poste</w:t>
      </w:r>
    </w:p>
    <w:p>
      <w:pPr>
        <w:pStyle w:val="Titre1"/>
      </w:pPr>
      <w:r>
        <w:t>Mots Clés Boond</w:t>
      </w:r>
    </w:p>
    <w:p>
      <w:r>
        <w:t>Secteurs d'activités : Energies renouvelables,Energies thermiques</w:t>
      </w:r>
    </w:p>
    <w:p>
      <w:r>
        <w:t>Métier(s) : Ingénieur gestion de projets ou planification PMO ou avant vente</w:t>
      </w:r>
    </w:p>
    <w:p>
      <w:r>
        <w:t>Logiciel(s) / Outil(s) : /</w:t>
      </w:r>
    </w:p>
    <w:p>
      <w:r>
        <w:t>Entreprise(s) : Résonnance</w:t>
      </w:r>
    </w:p>
    <w:p>
      <w:r>
        <w:t>Domaines : Gestion de projet, planification</w:t>
      </w:r>
    </w:p>
    <w:p>
      <w:r>
        <w:t>Commentaires suite à l'entretien : ESIGELEC Rouen : Dominante : Ingénieur d’Affaires Distribution Energie et Signaux</w:t>
        <w:br/>
        <w:br/>
        <w:br/>
        <w:br/>
        <w:t xml:space="preserve">2 expériences : maintenance électriques : 2 stages puis embauche : avant vente appel d'offre ensuite ingénieur d'affaires : bcp de visites techniques formation et appels d'(offres publics et privés : chiffrage sur Optima, rédaction de mémoire techniques, consultations auprès des fournisseurs : tout c qui concernent l'électricité en bâtiment. </w:t>
        <w:br/>
        <w:br/>
        <w:br/>
        <w:br/>
        <w:t>Ensuite CDI chez Resonance : bornes recharges électriques fibre optique et panneaux photovoltaïque : IRVE : bornes électriques (auto formée pas eu de formation) ==&gt; génie électrique et génie civil. : chantiers stations extérieures ou intérieurs. Fait des réponses à appels d'offres public et privé. 70% privé. 50000€ - plusieurs millions d'euros. Analyse les dossiers d'appels d'offre, fait des visites techniques, rédactions de mémoires techniques, plannings et chiffrages (sur Excel). Ensuite soutenance avec explications et négociations.</w:t>
        <w:br/>
        <w:br/>
        <w:br/>
        <w:br/>
        <w:t>Fait aussi des visites de site pour les retours d'expérience.</w:t>
        <w:br/>
        <w:br/>
        <w:br/>
        <w:br/>
        <w:t>4 ans chez Résonance.</w:t>
        <w:br/>
        <w:br/>
        <w:br/>
        <w:br/>
        <w:t>Se dit curieuse, cherche, elle en veut. Est organisée pour tout faire et ne pas être stressée. S'exprime très bien, vulgarise bien.</w:t>
        <w:br/>
        <w:br/>
        <w:br/>
        <w:br/>
        <w:t>Secteurs nucléaire, santé aero machines spéciales transports.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