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VANDAMME</w:t>
            </w:r>
          </w:p>
        </w:tc>
        <w:tc>
          <w:tcPr>
            <w:tcW w:type="dxa" w:w="3591"/>
          </w:tcPr>
          <w:p>
            <w:r>
              <w:t>Fabrice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reprendre le travail suite à son divorce, dernière xp en nov 24</w:t>
      </w:r>
    </w:p>
    <w:p>
      <w:r>
        <w:t>Disponibilité : Immédiate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45000€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en recherche depuis peu </w:t>
      </w:r>
    </w:p>
    <w:p>
      <w:r>
        <w:t xml:space="preserve">Postes recherchés : poste de superviseur tuyauterie </w:t>
      </w:r>
    </w:p>
    <w:p>
      <w:r>
        <w:t xml:space="preserve">Secteurs d'activités souhaités : ouvert du moment que ça reste dans la tuyauterie.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Fabrice Vandamme </w:t>
        <w:br/>
        <w:br/>
        <w:br/>
        <w:t>1995 CAP BEP chaudronnerie.</w:t>
        <w:br/>
        <w:br/>
        <w:br/>
        <w:t xml:space="preserve">tuyauterie de 1m40 et tuyauterie fine. </w:t>
        <w:br/>
        <w:br/>
        <w:br/>
        <w:t xml:space="preserve">Arcelor Dunkerque en tuyauterie Hydrauliques pour l'HF4. </w:t>
        <w:br/>
        <w:t>Antoine Boquet : chef de projet hydrauliques 06 63 85 79 81.</w:t>
        <w:br/>
        <w:br/>
        <w:br/>
        <w:t xml:space="preserve">Fourré-lagadec : Groupe SNEF - tuyauterie chaudronnerie. </w:t>
        <w:br/>
        <w:br/>
        <w:br/>
        <w:t xml:space="preserve">2 mois et 2 moi et 3 mois puis 15 jours. </w:t>
        <w:br/>
        <w:br/>
        <w:br/>
        <w:t>Mars 2023 à Novembre 2024 contrat interim.</w:t>
        <w:br/>
        <w:br/>
        <w:br/>
        <w:t xml:space="preserve">Dernière expériences : LFT larmina télécom (valenciennes) : superviseur firbre optique et tuyauterie </w:t>
        <w:br/>
        <w:t xml:space="preserve">Clarebout deuxième ligne. Juillet 2024 à mi -Novembre. CDI-C </w:t>
        <w:br/>
        <w:br/>
        <w:br/>
        <w:t xml:space="preserve">déja été en tant que consultant. </w:t>
        <w:br/>
        <w:br/>
        <w:br/>
        <w:t xml:space="preserve">Disponible immédiatement : 1er mars pour un démarrage. </w:t>
        <w:br/>
        <w:br/>
        <w:br/>
        <w:t xml:space="preserve">Mobilité : région dunkerquoise. </w:t>
        <w:br/>
        <w:br/>
        <w:br/>
        <w:t xml:space="preserve">prétentions salariales : 42l - 45k </w:t>
        <w:br/>
        <w:br/>
        <w:br/>
        <w:t xml:space="preserve">Secteurs d'activités : ouvert du moment que c'est de la tuyauterie. </w:t>
        <w:br/>
        <w:br/>
        <w:br/>
        <w:t xml:space="preserve">Posté : 2x10 pas intéressé par le travail posté. </w:t>
        <w:br/>
        <w:br/>
        <w:br/>
        <w:t xml:space="preserve">compétences : levage. </w:t>
        <w:br/>
        <w:br/>
        <w:br/>
        <w:t xml:space="preserve">habilitations : VCA ?? ANFAS. N1 et N2. </w:t>
        <w:br/>
        <w:br/>
        <w:br/>
        <w:t xml:space="preserve">2017 et 2018 : Astra Zeneca : </w:t>
        <w:br/>
        <w:br/>
        <w:br/>
        <w:t xml:space="preserve">Arrêts techniques principalement. </w:t>
        <w:br/>
        <w:br/>
        <w:br/>
        <w:t xml:space="preserve">compétences HSE et normes . </w:t>
        <w:br/>
        <w:br/>
        <w:br/>
        <w:t xml:space="preserve">Fortil. Athem. </w:t>
        <w:br/>
        <w:br/>
        <w:br/>
        <w:t xml:space="preserve">Pistes : pas actuellement </w:t>
        <w:br/>
        <w:br/>
        <w:br/>
        <w:t xml:space="preserve">contraintes : pas de contraintes actuelles pour rencontre.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VRD,Chimie &amp; Pétrochimie,Métallurgie/sidérurgie,Oil &amp; Gaz</w:t>
      </w:r>
    </w:p>
    <w:p>
      <w:r>
        <w:t xml:space="preserve">Métier(s) : superviseur travaux tuyauterie </w:t>
      </w:r>
    </w:p>
    <w:p>
      <w:r>
        <w:t xml:space="preserve">Logiciel(s) / Outil(s) : </w:t>
        <w:br/>
        <w:t xml:space="preserve">Pack office </w:t>
      </w:r>
    </w:p>
    <w:p>
      <w:r>
        <w:t xml:space="preserve">Entreprise(s) : ArcelorMittal </w:t>
      </w:r>
    </w:p>
    <w:p>
      <w:r>
        <w:t>Domaines : Travaux neufs, bâtiment, génie civil</w:t>
      </w:r>
    </w:p>
    <w:p>
      <w:r>
        <w:t>Commentaires suite à l'entretien : Top perso, souhaite rester sur Dunkerque et rester dans des travaux liés à la tuyauterie.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