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VAILLANT</w:t>
            </w:r>
          </w:p>
        </w:tc>
        <w:tc>
          <w:tcPr>
            <w:tcW w:type="dxa" w:w="3591"/>
          </w:tcPr>
          <w:p>
            <w:r>
              <w:t>Samuel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Souhait de retourner dans l'industrie</w:t>
      </w:r>
    </w:p>
    <w:p>
      <w:r>
        <w:t>Disponibilité : &lt; 1 mois</w:t>
      </w:r>
    </w:p>
    <w:p>
      <w:r>
        <w:t xml:space="preserve">Mobilité : Alsace     Agence : Lyon Lille </w:t>
      </w:r>
    </w:p>
    <w:p>
      <w:r>
        <w:t>Statut actuel : Salarié</w:t>
      </w:r>
    </w:p>
    <w:p>
      <w:r>
        <w:t>Prétentions salariales : 50000€ - 55000€</w:t>
      </w:r>
    </w:p>
    <w:p>
      <w:r>
        <w:t>Nationalité : France     Permis de travail : FRANCO BELGE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pistes (3 au 2eme RDV, et 2 en direct)</w:t>
      </w:r>
    </w:p>
    <w:p>
      <w:r>
        <w:t>Postes recherchés : Responsable achats ou responsable des achats ou acheteur sur portefeuille spécifique et délicat.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Néerlandais     Niveau : maternel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Franco Flamand</w:t>
        <w:br/>
        <w:t>BAC Technologie hôtelier 2003</w:t>
        <w:br/>
        <w:t>BTS Hôtellerie restauration 2005</w:t>
        <w:br/>
        <w:t>a commencé en commercial BtoC sur vente d'adoucisseurs d'eaux en porte à porte.</w:t>
        <w:br/>
        <w:t>puis BtoB pour France Ouate sur RHA 2005-2006</w:t>
        <w:br/>
        <w:t>RAULT SUD 2006-2007 : responsable de secteur</w:t>
        <w:br/>
        <w:t>puis remonté en Belgique pour raison personnelles et a travaillé pour ALTADIS en 2008</w:t>
        <w:br/>
        <w:t>s'est monté en indépendant avec son frère sur plusieurs business. Indépendant chef de production et achats. notamment pour LORIERS (traiteur)</w:t>
        <w:br/>
        <w:t>puis remonter une activité agence immobilière BtoB ou BtoC. a été longtemps commercial et en lien avec les achats et ca l'attirait beaucoup.</w:t>
        <w:br/>
        <w:t>retour en France pour raison personnelle. a repris les études car difficile de trouver du travail sans les diplômes.</w:t>
        <w:br/>
        <w:t>LICENCE ECM Commerce vente et marketing 2022 et Certificat audit fournisseurs et sous traitant 2023</w:t>
        <w:br/>
        <w:t>rentré chez VETOQUINOL (2019 à 2024) industrie pharma et vétérinaire puis a repris un poste de responsable achats, sécurisation et appros</w:t>
        <w:br/>
        <w:t>déploiement d'un outil de pilotage des indicateurs et gestion des risques. Travail d'analyse du data management du commerce vers la fabrication.</w:t>
        <w:br/>
        <w:t>alternance puis CDD avant d'avoir envie de voir ailleurs</w:t>
        <w:br/>
        <w:t>actuellement acheteur indirect et gestionnaire de comptes en milieu associatif (client confidentiel). 40 à 60 000 lignes d'achats à 2.</w:t>
        <w:br/>
        <w:t>en recherche car en PE et ne se plait pas dans le monde associatif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Agroalimentaire,Pharmacie &amp; Biomédical</w:t>
      </w:r>
    </w:p>
    <w:p>
      <w:r>
        <w:t>Métier(s) : Achats, commerces</w:t>
      </w:r>
    </w:p>
    <w:p>
      <w:r>
        <w:t>Logiciel(s) / Outil(s) : SAP</w:t>
      </w:r>
    </w:p>
    <w:p>
      <w:r>
        <w:t>Entreprise(s) : VETOQUINOL</w:t>
      </w:r>
    </w:p>
    <w:p>
      <w:r>
        <w:t>Domaines : Achats</w:t>
      </w:r>
    </w:p>
    <w:p>
      <w:r>
        <w:t>Commentaires suite à l'entretien : Très bonne présentation, accent Flamand très sympa et beaucoup d'humour. autodidacte sur les métiers de l'industrie et reprise d'études sur les achats.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