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TOUSSAINT</w:t>
            </w:r>
          </w:p>
        </w:tc>
        <w:tc>
          <w:tcPr>
            <w:tcW w:type="dxa" w:w="3591"/>
          </w:tcPr>
          <w:p>
            <w:r>
              <w:t>Alexandra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Idéalement avoir plus de suivi dans sa hiérarchie (manager habite sur Toulon)</w:t>
      </w:r>
    </w:p>
    <w:p>
      <w:r>
        <w:t>Disponibilité : 3 mois</w:t>
      </w:r>
    </w:p>
    <w:p>
      <w:r>
        <w:t xml:space="preserve">Mobilité : France     Agence : Lyon </w:t>
      </w:r>
    </w:p>
    <w:p>
      <w:r>
        <w:t>Statut actuel : Salarié</w:t>
      </w:r>
    </w:p>
    <w:p>
      <w:r>
        <w:t>Prétentions salariales : 43000€ - 45000€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non</w:t>
      </w:r>
    </w:p>
    <w:p>
      <w:r>
        <w:t>Postes recherchés : Responsable programme ou projet</w:t>
      </w:r>
    </w:p>
    <w:p>
      <w:r>
        <w:t>Secteurs d'activités souhaités : Spatial, automobile et aéronautique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>Langue 2 : Espagnol     Niveau : intermédiaire</w:t>
      </w:r>
    </w:p>
    <w:p>
      <w:r>
        <w:t>Commentaires : travail avec des clients : Allemands, Anglais ...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S Chimie 2016 puis IPSA 2023</w:t>
        <w:br/>
        <w:t>stage sur van aménagé : industrialisation</w:t>
        <w:br/>
        <w:t>puis conception 3D mécanique et année en Afrique du Sud pour semestre à l'étranger.</w:t>
        <w:br/>
        <w:t>stage AKKODIS reservoir H2</w:t>
        <w:br/>
        <w:t>5 eme année en gestion de projet : stage CAPGEMINI sur ZEROe de AIRBUS comme chef de projets, proposition poste en CDI mais le statut de consultant ne lui plaisait pas</w:t>
        <w:br/>
        <w:t>proposition de program manager sur projets en dev de radôme, modifications A350 et A400M</w:t>
        <w:br/>
        <w:t>produit : tuyauterie composites</w:t>
        <w:br/>
        <w:t>A350 build to Spec et transfert aux Maroc, suivi des FAI, suivi série forte cadence sur A320 et 350</w:t>
        <w:br/>
        <w:t>RC et NRC sur nouveaux projets et chiffrages. et depuis peu travaille sur l'amélioration de ces paramètres.</w:t>
        <w:br/>
        <w:t>passage de jalons et chiffrage des NRC et négociation d'avenants.</w:t>
        <w:br/>
        <w:t>gestion planning et ressources, réunions MFT.</w:t>
        <w:br/>
        <w:t>actuellement bien au poste mais manque de suivi sur son poste actuel.</w:t>
        <w:br/>
        <w:t>En septembre 2 ans chez Composites industrie Hutchinson.</w:t>
        <w:br/>
        <w:t>fort intérêt de responsable programmes.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Programme, projets</w:t>
      </w:r>
    </w:p>
    <w:p>
      <w:r>
        <w:t>Logiciel(s) / Outil(s) : MSP</w:t>
      </w:r>
    </w:p>
    <w:p>
      <w:r>
        <w:t>Entreprise(s) : Composites industrie, AKKODIS, AIRBUS</w:t>
      </w:r>
    </w:p>
    <w:p>
      <w:r>
        <w:t>Domaines : Gestion de projet, planification</w:t>
      </w:r>
    </w:p>
    <w:p>
      <w:r>
        <w:t>Commentaires suite à l'entretien : Très bonne présentation, expression de qualité, souriante et positive, expérience très intéressante et orienté programme (projet + budget). 2 ans d'exp donc un peu junior.</w:t>
      </w:r>
    </w:p>
    <w:p>
      <w:r>
        <w:t>Décision : TOP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