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THUIZAT</w:t>
            </w:r>
          </w:p>
        </w:tc>
        <w:tc>
          <w:tcPr>
            <w:tcW w:type="dxa" w:w="3591"/>
          </w:tcPr>
          <w:p>
            <w:r>
              <w:t>Fabrice</w:t>
            </w:r>
          </w:p>
        </w:tc>
        <w:tc>
          <w:tcPr>
            <w:tcW w:type="dxa" w:w="3591"/>
          </w:tcPr>
          <w:p>
            <w:r>
              <w:t>1975-07-01</w:t>
            </w:r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changement</w:t>
      </w:r>
    </w:p>
    <w:p>
      <w:r>
        <w:t>Disponibilité : 3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55000€ - 57000€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entretiens</w:t>
      </w:r>
    </w:p>
    <w:p>
      <w:r>
        <w:t>Postes recherchés : Ingénieur développement produit, gestion de projets orienté conception</w:t>
      </w:r>
    </w:p>
    <w:p>
      <w:r>
        <w:t>Secteurs d'activités souhaités : Energie, industrie, nucléaire peut etre moins le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1998 et Licence 1999 puis CESI Lyon 2022</w:t>
        <w:br/>
        <w:t>exp conception puis passé responsable conception produit (plastique et mécatronique)</w:t>
        <w:br/>
        <w:t>16 ans chez EFI - depuis 2018 : responsable produits nouveaux et garant de la conception des produits (travail avec achats indus et process)</w:t>
        <w:br/>
        <w:t>réfèrent coté actionneur, coté mécanique : carter, train de pignon et transmission mécanique</w:t>
        <w:br/>
        <w:t>ne fait pas de dimensionnement, pas de routage moteur</w:t>
        <w:br/>
        <w:t>AMDEC, safety, processus IATF, conception CAO, pilotage des prestataires BE</w:t>
        <w:br/>
        <w:t>Outil de conception :</w:t>
        <w:br/>
        <w:t>pièces plastiques injectées, trains engrenage plasturgie et frittage poudre, découpe, pliage, usinage et prototypage</w:t>
        <w:br/>
        <w:t>CREO, CREO Simulate</w:t>
        <w:br/>
        <w:t>SW connait mais pratique pas</w:t>
        <w:br/>
        <w:t xml:space="preserve">CETOL calcul de chaines de cotes. Key user </w:t>
        <w:br/>
        <w:t>Gear expert (moins cher que Kissoft)</w:t>
        <w:br/>
        <w:t>Anglais : contact filial, clients, meeting et reporting</w:t>
        <w:br/>
        <w:t>750 TOEIC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Mécanique et mécatronique</w:t>
      </w:r>
    </w:p>
    <w:p>
      <w:r>
        <w:t>Logiciel(s) / Outil(s) : CREO, SW</w:t>
      </w:r>
    </w:p>
    <w:p>
      <w:r>
        <w:t>Entreprise(s) : EFI</w:t>
      </w:r>
    </w:p>
    <w:p>
      <w:r>
        <w:t>Domaines : Conception mécanique,Gestion de projet, planification</w:t>
      </w:r>
    </w:p>
    <w:p>
      <w:r>
        <w:t>Commentaires suite à l'entretien : Super candidat expert, souhait quitter EFI, très bon niveau et pref RH SOL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