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TARDY</w:t>
            </w:r>
          </w:p>
        </w:tc>
        <w:tc>
          <w:tcPr>
            <w:tcW w:type="dxa" w:w="3591"/>
          </w:tcPr>
          <w:p>
            <w:r>
              <w:t>Léo</w:t>
            </w:r>
          </w:p>
        </w:tc>
        <w:tc>
          <w:tcPr>
            <w:tcW w:type="dxa" w:w="3591"/>
          </w:tcPr>
          <w:p/>
        </w:tc>
      </w:tr>
    </w:tbl>
    <w:p>
      <w:pPr>
        <w:pStyle w:val="Titre1"/>
      </w:pPr>
      <w:r>
        <w:t>Informations générales</w:t>
      </w:r>
    </w:p>
    <w:p>
      <w:r>
        <w:t>Motivations pour changer de poste : souhait de revenir en France cet été</w:t>
      </w:r>
    </w:p>
    <w:p>
      <w:r>
        <w:t>Disponibilité : 2025-07-07</w:t>
      </w:r>
    </w:p>
    <w:p>
      <w:r>
        <w:t xml:space="preserve">Mobilité : Auvergne-Rhône-Alpes     Agence : Lyon </w:t>
      </w:r>
    </w:p>
    <w:p>
      <w:r>
        <w:t>Statut actuel : Salarié</w:t>
      </w:r>
    </w:p>
    <w:p>
      <w:r>
        <w:t>Prétentions salariales : 45€ - 50€</w:t>
      </w:r>
    </w:p>
    <w:p>
      <w:r>
        <w:t xml:space="preserve">Nationalité : France     Permis de travail : </w:t>
      </w:r>
    </w:p>
    <w:p>
      <w:r>
        <w:t>Permis de conduire : Oui     Véhicule : Non</w:t>
      </w:r>
    </w:p>
    <w:p>
      <w:pPr>
        <w:pStyle w:val="Titre1"/>
      </w:pPr>
      <w:r>
        <w:t>Recherche d'emploi</w:t>
      </w:r>
    </w:p>
    <w:p>
      <w:r>
        <w:t>Recherche  : Active</w:t>
      </w:r>
    </w:p>
    <w:p>
      <w:r>
        <w:t>Avancement de la recherche : un process stade 2e entretien</w:t>
      </w:r>
    </w:p>
    <w:p>
      <w:r>
        <w:t>Postes recherchés : business manager dans la transformation industrielle et digitale</w:t>
      </w:r>
    </w:p>
    <w:p>
      <w:r>
        <w:t>Secteurs d'activités souhaités : transformation industrielle et digitale</w:t>
      </w:r>
    </w:p>
    <w:p>
      <w:pPr>
        <w:pStyle w:val="Titre1"/>
      </w:pPr>
      <w:r>
        <w:t>Compétences Linguistiques</w:t>
      </w:r>
    </w:p>
    <w:p>
      <w:r>
        <w:t>Langue 1 : Anglais     Niveau : courant</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Expériences professionnelles (CDI)</w:t>
        <w:br/>
        <w:br/>
        <w:t>Centre de recherche en intelligence artificielle – Montréal (Canada) | 2023 – 2025</w:t>
        <w:br/>
        <w:br/>
        <w:t xml:space="preserve"> Actuellement en poste au sein d’un centre d’innovation industrielle spécialisé en IA</w:t>
        <w:br/>
        <w:t>, il travaille comme développeur d’affaires</w:t>
        <w:br/>
        <w:t>. L’enjeu principal : faire reconnaître un centre historiquement discret (fonctionnant uniquement au bouche-à-oreille jusqu’à récemment), auprès d’entreprises industrielles matures dans des secteurs comme l’aéronautique, l’agroalimentaire, la pharma ou l’énergie. Il pilote la prospection, l’analyse de besoins, la qualification de projets</w:t>
        <w:br/>
        <w:t>, et assure une approche sur-mesure pour intégrer l’IA dans des projets concrets de R&amp;D. Il s’agit d’un travail de fond basé sur la confiance, le réseau, le relationnel terrain (afterworks, podcasts, rencontres physiques…)</w:t>
        <w:br/>
        <w:t>. L’expérience se passe très bien, mais les complications liées à l’immigration canadienne (visa, coûts, non-renouvellement du statut) l’amènent à organiser son retour en France à l’été 2025</w:t>
        <w:br/>
        <w:t>.</w:t>
        <w:br/>
        <w:t>Vo2 Groupe – Montréal | 2023</w:t>
        <w:br/>
        <w:br/>
        <w:t xml:space="preserve"> Il a brièvement intégré cette société de conseil pour développer l’activité Salesforce</w:t>
        <w:br/>
        <w:t>. Malgré ses efforts de prospection et sa méthodologie issue de son expérience précédente (appels, réseau, mail), la culture commerciale locale (plus feutrée, distante, peu orientée action) a rendu l’expérience peu concluante. La mission n’a pas répondu à ses attentes : peu de concret, pas de réponse du marché, peu d’impact</w:t>
        <w:br/>
        <w:t>. Il en a tiré une remise en question utile, qui a renforcé son envie d’un environnement plus direct, pragmatique et aligné avec ses méthodes</w:t>
        <w:br/>
        <w:t>.</w:t>
        <w:br/>
        <w:t>Adentis (Groupe Bee Engineering) – Grenoble | 2020 – 2023</w:t>
        <w:br/>
        <w:br/>
        <w:t xml:space="preserve"> Recruté initialement comme ingénieur d’affaires</w:t>
        <w:br/>
        <w:t xml:space="preserve"> sur la région grenobloise, il accompagne des clients industriels dans des projets liés à l’électronique, l’embarqué et l’IT</w:t>
        <w:br/>
        <w:t>. Très vite, il développe le portefeuille et fait croître l’équipe de 7 à 12 consultants</w:t>
        <w:br/>
        <w:t xml:space="preserve"> en 6 mois. Il évolue en responsable de département</w:t>
        <w:br/>
        <w:t>, avec un objectif : recruter des IA juniors</w:t>
        <w:br/>
        <w:t xml:space="preserve"> et structurer l’équipe. Malgré quelques échecs de fidélisation (mauvais recrutements), il apprend à ajuster ses critères et à construire une stratégie RH plus solide.</w:t>
        <w:br/>
        <w:t xml:space="preserve"> Fin 2022, sa responsable part en congé maternité</w:t>
        <w:br/>
        <w:t xml:space="preserve"> et lui propose de reprendre l’agence</w:t>
        <w:br/>
        <w:t xml:space="preserve"> durant son absence. Il accepte le challenge, dans un contexte tendu (10 départs de consultants à gérer juste avant). Il assure la stabilité, tout en maintenant le lien avec les clients et les équipes. C’est à cette période qu’il se projette avec sa conjointe sur un départ à l’étranger. Il quitte l’entreprise début 2023 pour préparer leur installation au Canada.</w:t>
        <w:br/>
        <w:t>Katsé – Paris | 2019 – 2020</w:t>
        <w:br/>
        <w:br/>
        <w:t xml:space="preserve"> Consultant sur Salesforce, il accompagne des PME (alimentaire, bâtiment) dans la migration et l’implémentation de Salesforce</w:t>
        <w:br/>
        <w:t>. Il agit comme interface entre les besoins métier et les solutions techniques</w:t>
        <w:br/>
        <w:t>. Le contrat prend fin lors de la crise COVID. Ce passage le confronte à un enjeu d’employabilité et de repositionnement professionnel</w:t>
        <w:br/>
        <w:t>, qui l’amène à recentrer son projet vers un rôle plus entrepreneurial et commercial.</w:t>
        <w:br/>
        <w:br/>
        <w:t xml:space="preserve"> Études &amp; Alternance</w:t>
        <w:br/>
        <w:br/>
        <w:t>Diplôme Bac +5 – Négociation / Vente, spécialisation Commerce du Vin à l’international | 2019</w:t>
        <w:br/>
        <w:br/>
        <w:t xml:space="preserve"> Formation orientée business development et négociation internationale</w:t>
        <w:br/>
        <w:t xml:space="preserve"> avec un angle spécifique sur les produits techniques et complexes.</w:t>
        <w:br/>
        <w:t>Schneider Electric – Alternance | 2018 – 2019</w:t>
        <w:br/>
        <w:br/>
        <w:t xml:space="preserve"> Durant son alternance de fin d’études, il travaille sur la transformation digitale de la force commerciale</w:t>
        <w:br/>
        <w:t>. Il développe des outils de pilotage (KPI, dashboards)</w:t>
        <w:br/>
        <w:t>, met en place une cartographie des clients selon leur potentiel</w:t>
        <w:br/>
        <w:t>, et participe à la réflexion stratégique sur les plans de tournée annuels des commerciaux</w:t>
        <w:br/>
        <w:t>. Il intègre une équipe projet de 3 personnes, avec un rôle transverse mêlant analyse, accompagnement du changement et outillage.</w:t>
        <w:br/>
        <w:br/>
        <w:t>Motivations &amp; Attentes</w:t>
        <w:br/>
        <w:br/>
        <w:t xml:space="preserve">Infos </w:t>
        <w:br/>
        <w:t>Retour prévu</w:t>
        <w:br/>
        <w:t xml:space="preserve"> : juillet 2025 / prêt à démarrer en septembre</w:t>
        <w:br/>
        <w:br/>
        <w:t>Localisation souhaitée</w:t>
        <w:br/>
        <w:t xml:space="preserve"> : Lyon uniquement</w:t>
        <w:br/>
        <w:br/>
        <w:t>Poste recherché</w:t>
        <w:br/>
        <w:t xml:space="preserve"> : développement commercial, secteur industriel, lien client fort, transformation digitale, possibilité de créer/structurer une offre IA à terme</w:t>
        <w:br/>
        <w:t>Rémunération cible</w:t>
        <w:br/>
        <w:t xml:space="preserve"> : 45k€ fixe</w:t>
        <w:br/>
        <w:t xml:space="preserve"> + variable</w:t>
        <w:br/>
        <w:t xml:space="preserve"> + véhicule de fonction</w:t>
        <w:br/>
        <w:br/>
        <w:t>Minimum envisageable</w:t>
        <w:br/>
        <w:t xml:space="preserve"> : 45k€ fixe</w:t>
        <w:br/>
        <w:t>Autres</w:t>
        <w:br/>
        <w:t xml:space="preserve"> : un entretien est prévu la semaine prochaine</w:t>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Projet/Poste,Localisation du poste,Ressenti Entretien</w:t>
      </w:r>
    </w:p>
    <w:p>
      <w:pPr>
        <w:pStyle w:val="Titre1"/>
      </w:pPr>
      <w:r>
        <w:t>Mots Clés Boond</w:t>
      </w:r>
    </w:p>
    <w:p>
      <w:r>
        <w:t>Métier(s) : business unit manager</w:t>
      </w:r>
    </w:p>
    <w:p>
      <w:r>
        <w:t xml:space="preserve">Logiciel(s) / Outil(s) :   </w:t>
      </w:r>
    </w:p>
    <w:p>
      <w:r>
        <w:t xml:space="preserve">Entreprise(s) :  </w:t>
      </w:r>
    </w:p>
    <w:p>
      <w:r>
        <w:t xml:space="preserve">Domaines : </w:t>
      </w:r>
    </w:p>
    <w:p>
      <w:r>
        <w:t xml:space="preserve">Commentaires suite à l'entretien : Léo est dynamique, souriant et avec un bon relationnel. il crée un lien facilement lors de l'échange. son expertise sur les métiers de la transformation industrielle et digitale peut être intéressante pour notre stratégie d'industrie du futur. il faut voir si nous somme prêt a avoir un commercial qui se dédierait en grande partie à cela ou pas.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