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STEFANELLI</w:t>
            </w:r>
          </w:p>
        </w:tc>
        <w:tc>
          <w:tcPr>
            <w:tcW w:type="dxa" w:w="3591"/>
          </w:tcPr>
          <w:p>
            <w:r>
              <w:t>Gilles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envie de nouveauté et de challenge sur les dernières années</w:t>
      </w:r>
    </w:p>
    <w:p>
      <w:r>
        <w:t>Disponibilité : 3 mois</w:t>
      </w:r>
    </w:p>
    <w:p>
      <w:r>
        <w:t xml:space="preserve">Mobilité : Bretagne,PACA     Agence : Nantes Lyon </w:t>
      </w:r>
    </w:p>
    <w:p>
      <w:r>
        <w:t>Statut actuel : Salarié</w:t>
      </w:r>
    </w:p>
    <w:p>
      <w:r>
        <w:t>Prétentions salariales : 90000€ - 95000€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Quelques pistes en fonction des opportunités.</w:t>
      </w:r>
    </w:p>
    <w:p>
      <w:r>
        <w:t>Postes recherchés : Commercial, Responsable projet et encadrement commercial</w:t>
      </w:r>
    </w:p>
    <w:p>
      <w:r>
        <w:t>Secteurs d'activités souhaités : tous secteurs industriels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DU commerce international et DUT GMP.</w:t>
        <w:br/>
        <w:t>Support réseau ou vente direct, gère des clients en direct et indirectement participe aux réunion de syndicats industriels GYFEN et GYCAN.</w:t>
        <w:br/>
        <w:t>reçoit un CDC de 1000 page pour le nucléaire et en ressort le résumé pour lancer le BE sur les projets et valider les offres techniques.</w:t>
        <w:br/>
        <w:t>organisation de RDV avec les PM et les clients finaux (souvent anglophones). Intervention auprès des filiales Chinoises et Coréennes.</w:t>
        <w:br/>
        <w:t>intervention sur sujets ferroviaire et blackout (comme en Espagne - coupure de courant) et intégrateur pour des sous-marins.</w:t>
        <w:br/>
        <w:t>aime aussi le management mais n'a jamais eu l'occasion de manager en direct. par contre a toujours managé en transversal.</w:t>
        <w:br/>
        <w:t>gère actuellement un projet pour l'Inde de 5M€ et EDF 5M€</w:t>
        <w:br/>
        <w:t>ne fait de prospection pure, NIDEC a une image et ils s'appuient dessus.</w:t>
        <w:br/>
        <w:t>coupe un peu la parole et émet de petits son quand on parle.</w:t>
        <w:br/>
        <w:t>retraite octobre 2032 - prime de départ à la retraite 150 000€ et si démission il ne l'aura plus.</w:t>
        <w:br/>
        <w:t>a un rôle de référent ou expert technique mais pas challengé ni managé.</w:t>
        <w:br/>
        <w:t>le coté international ne va pas lui manquer et va rechercher à se stabiliser.</w:t>
        <w:br/>
        <w:t>Pas utilisé de CRM et ce n'est pas son fort, n'est pas au point.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Défense,Energies renouvelables,Machines Spéciales &amp; Ensembliers,Nucléaire</w:t>
      </w:r>
    </w:p>
    <w:p>
      <w:r>
        <w:t>Métier(s) : Commerce, Projet</w:t>
      </w:r>
    </w:p>
    <w:p>
      <w:r>
        <w:t>Logiciel(s) / Outil(s) : Pas d'utilisation de logiciel, reporting tel, mémo ou réunion</w:t>
      </w:r>
    </w:p>
    <w:p>
      <w:r>
        <w:t>Entreprise(s) : NIDEC, LEROY SOMER</w:t>
      </w:r>
    </w:p>
    <w:p>
      <w:r>
        <w:t>Domaines : Gestion de projet, planification</w:t>
      </w:r>
    </w:p>
    <w:p>
      <w:r>
        <w:t>Commentaires suite à l'entretien : Présentation très pro et technique, connait son métier, coupe un peu la parole et émet de petits son quand on parle.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