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SOURDIN</w:t>
            </w:r>
          </w:p>
        </w:tc>
        <w:tc>
          <w:tcPr>
            <w:tcW w:type="dxa" w:w="3591"/>
          </w:tcPr>
          <w:p>
            <w:r>
              <w:t>Théo</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Lyon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segula et autres pistes avec d'autres</w:t>
      </w:r>
    </w:p>
    <w:p>
      <w:r>
        <w:t>Postes recherchés : Ingénieur conception mécanique ou design</w:t>
      </w:r>
    </w:p>
    <w:p>
      <w:r>
        <w:t>Secteurs d'activités souhaités : Tous secteurs</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de Bretagne</w:t>
        <w:br/>
        <w:t>ingénieur UTBM 2022 (Ergonomie, design intégré) et ERASMUS vers Barcelone et dans le design industriel. travail en mode projet et sur des projets.</w:t>
        <w:br/>
        <w:t>plusieurs stages : CLAAS et SEGULA super car. Conception surfacique et notamment CATIA V5, dimensionnement mécanique, mise en plan, calcul. Ergonomie et intégration de mannequins numériques dans les tracteurs, test, maquettage, réglages accoudoirs et essais sur le site du Mans.</w:t>
        <w:br/>
        <w:t>pour SEGULA : conception carrosserie d'un véhicule Carbonne. projet financé par fond public et lenteurs... CATIA V5 en CDI pendant 2 ans.</w:t>
        <w:br/>
        <w:t>parti 1 an en Australie</w:t>
        <w:br/>
        <w:t>retour le 30 janvier en France et habite Lyon.</w:t>
        <w:br/>
        <w:t>Compliqué de le positionner sur MAXON car pas d'exp sur systèmes mécaniques en mouvement.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w:t>
      </w:r>
    </w:p>
    <w:p>
      <w:r>
        <w:t>Métier(s) : Design, mécanique, conception</w:t>
      </w:r>
    </w:p>
    <w:p>
      <w:r>
        <w:t>Logiciel(s) / Outil(s) : CATIA V5</w:t>
      </w:r>
    </w:p>
    <w:p>
      <w:r>
        <w:t>Entreprise(s) : SEGULA, CLAAS</w:t>
      </w:r>
    </w:p>
    <w:p>
      <w:r>
        <w:t>Domaines : Conception mécanique</w:t>
      </w:r>
    </w:p>
    <w:p>
      <w:r>
        <w:t>Commentaires suite à l'entretien : Jeune ingénieur mécanique (2 ans) avec de l'exp aussi en design, très bonne présentation, souriant et sympathique. semble très positif et met en avant sa motivation et capacité d'apprentissage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