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SAUTEL</w:t>
            </w:r>
          </w:p>
        </w:tc>
        <w:tc>
          <w:tcPr>
            <w:tcW w:type="dxa" w:w="3591"/>
          </w:tcPr>
          <w:p>
            <w:r>
              <w:t>Jérôme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Rupture co</w:t>
      </w:r>
    </w:p>
    <w:p>
      <w:r>
        <w:t>Disponibilité :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48000€ - 50000€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</w:t>
      </w:r>
    </w:p>
    <w:p>
      <w:r>
        <w:t xml:space="preserve">Postes recherchés : coordinateur HSE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47 ans </w:t>
        <w:br/>
        <w:br/>
        <w:t xml:space="preserve">Expérience dans le nucléaire : </w:t>
        <w:br/>
        <w:br/>
        <w:t>Le nord en 2018 : Santé pendant quelque mois</w:t>
        <w:br/>
        <w:br/>
        <w:t xml:space="preserve">Responsable QHSE dans une ancienne usine à charbon. </w:t>
        <w:br/>
        <w:br/>
        <w:t xml:space="preserve">Pour la société Heineken : </w:t>
        <w:br/>
        <w:br/>
        <w:t xml:space="preserve">extension d'un batiement de 13000 m2 de stockage + quais d'expédition </w:t>
        <w:br/>
        <w:br/>
        <w:t xml:space="preserve">500 personnes et ZERO accidents. via une socciété de prestation. </w:t>
        <w:br/>
        <w:br/>
        <w:t xml:space="preserve">A partir du 12 mai. </w:t>
        <w:br/>
        <w:br/>
        <w:t xml:space="preserve">Altizem : rupture conventionnelle. </w:t>
        <w:br/>
        <w:br/>
        <w:t xml:space="preserve">Marqc en baorule : 45 mn aller. </w:t>
        <w:br/>
        <w:br/>
        <w:t xml:space="preserve">secteurs d'activités : Belgique </w:t>
        <w:br/>
        <w:br/>
        <w:t xml:space="preserve">Prétentions : 48k - 50 k </w:t>
        <w:br/>
        <w:br/>
        <w:t xml:space="preserve">45k (package intéressement et participation). </w:t>
        <w:br/>
        <w:br/>
        <w:t xml:space="preserve">Heineken = projet Magasin terminé. </w:t>
        <w:br/>
        <w:br/>
        <w:t xml:space="preserve">Terminé le parking et batiment loger des transof HT </w:t>
        <w:br/>
        <w:br/>
        <w:t xml:space="preserve">Structures et bâtiments uniquement. </w:t>
        <w:br/>
        <w:br/>
        <w:t xml:space="preserve">IFOCOP Master 1 : Responsable QHSE. </w:t>
        <w:br/>
        <w:br/>
        <w:t xml:space="preserve">Habilitations : BEBS </w:t>
        <w:br/>
        <w:t>Espaces confinés</w:t>
        <w:br/>
        <w:t xml:space="preserve">Levage </w:t>
        <w:br/>
        <w:t xml:space="preserve">Echafaudage = capable de dire si il est conforme ou pas. </w:t>
        <w:br/>
        <w:br/>
        <w:t>Personnes à gérer : 60 personnes de gérer (400 millions )</w:t>
        <w:br/>
        <w:br/>
        <w:t xml:space="preserve">Travail posté : </w:t>
        <w:br/>
        <w:br/>
        <w:t xml:space="preserve">Posté ? : Enviable </w:t>
        <w:br/>
        <w:br/>
        <w:t xml:space="preserve">Critères : Distance </w:t>
        <w:br/>
        <w:br/>
        <w:t xml:space="preserve">Pistes : </w:t>
        <w:br/>
        <w:t xml:space="preserve">Cabinet belge 500millions d'euros Décarbonation. </w:t>
        <w:br/>
        <w:t xml:space="preserve">isation de ciment. </w:t>
        <w:br/>
        <w:br/>
        <w:t>Cabinets de recrutements : Majoration</w:t>
        <w:br/>
        <w:br/>
        <w:t xml:space="preserve">Référence : Chef de projets chez Heineken : Sylvain Bertholet = 06 46 40 38 52. </w:t>
        <w:br/>
        <w:br/>
        <w:t xml:space="preserve">Maxmius Heineken.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Agroalimentaire,Machines Spéciales &amp; Ensembliers,Pharmacie &amp; Biomédical</w:t>
      </w:r>
    </w:p>
    <w:p>
      <w:r>
        <w:t xml:space="preserve">Métier(s) : Heineken </w:t>
      </w:r>
    </w:p>
    <w:p>
      <w:r>
        <w:t xml:space="preserve">Logiciel(s) / Outil(s) : Pack Office </w:t>
      </w:r>
    </w:p>
    <w:p>
      <w:r>
        <w:t xml:space="preserve">Entreprise(s) : Heineken </w:t>
      </w:r>
    </w:p>
    <w:p>
      <w:r>
        <w:t>Domaines : Hygiène, Sécurité, Environnement</w:t>
      </w:r>
    </w:p>
    <w:p>
      <w:r>
        <w:t xml:space="preserve">Commentaires suite à l'entretien : TOP perso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