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PRIN</w:t>
            </w:r>
          </w:p>
        </w:tc>
        <w:tc>
          <w:tcPr>
            <w:tcW w:type="dxa" w:w="3591"/>
          </w:tcPr>
          <w:p>
            <w:r>
              <w:t>Mattéo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JD</w:t>
      </w:r>
    </w:p>
    <w:p>
      <w:r>
        <w:t>Disponibilité : Immédiate</w:t>
      </w:r>
    </w:p>
    <w:p>
      <w:r>
        <w:t xml:space="preserve">Mobilité : Ile-de-France,Zone Lyon     Agence : Lyon </w:t>
      </w:r>
    </w:p>
    <w:p>
      <w:r>
        <w:t>Statut actuel : Salarié</w:t>
      </w:r>
    </w:p>
    <w:p>
      <w:r>
        <w:t>Prétentions salariales : 35000€ - 0€</w:t>
      </w:r>
    </w:p>
    <w:p>
      <w:r>
        <w:t xml:space="preserve">Nationalité : France     Permis de travail : 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Attend un retour suite à un entretien et doit donner des retours pour des seconds entretiens</w:t>
      </w:r>
    </w:p>
    <w:p>
      <w:r>
        <w:t>Postes recherchés :  Ingénieur matériaux ou autres avec de la technique</w:t>
      </w:r>
    </w:p>
    <w:p>
      <w:r>
        <w:t>Secteurs d'activités souhaités : tous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A grandi a Charleville Mézières Bac S mention très bien (avant Covid) puis classe prepa sur Reims. Ensuite physique chimie étoile puis les mines de Nancy. 2eme année spécialisée matériaux et Design et énergie liée à l'innovant.</w:t>
        <w:br/>
        <w:br/>
        <w:t>A fait un double diplome au Canada : Depuis septembre 2023 - University of Alberta (Edmonton - Canada) Master of Science in the Chemical and Materials Department - Mécanique des fluides avancée, thermodynamique, fabrication des aciers faiblement alliés et fonctionnement et utilisation des MEB/MET - Projet financé par STELCO sur la simulation en FEM de l’étape « Accelerated Cooling » avec le software Comsol Multiphysics, prise en compte des transferts thermiques couplés à la décomposition de l’austénite et à la présence d’oxydes à la surface - Présentation des résultats lors de la Canadian Materials Science Conférence 2025 à Waterloo, Ontario, Canada - Teacher Assistant auprès d’étudiants de 4ème année</w:t>
        <w:br/>
        <w:br/>
        <w:t>Fait un mémoire avec une entreprise partenaire STELCO (équivalent ARCELOR MITTAL) sur le refroidissement de l'acier. Est rémunéré. Ecrit son rapport, présente en septembre et aura les 2 diplômes. Tout en anglais.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Nucléaire</w:t>
      </w:r>
    </w:p>
    <w:p>
      <w:r>
        <w:t>Métier(s) : Ingénieur matériaux ou autres avec de la technique</w:t>
      </w:r>
    </w:p>
    <w:p>
      <w:r>
        <w:t>Logiciel(s) / Outil(s) : Comsol Python</w:t>
      </w:r>
    </w:p>
    <w:p>
      <w:r>
        <w:t>Entreprise(s) : STELCO</w:t>
      </w:r>
    </w:p>
    <w:p>
      <w:r>
        <w:t>Domaines : Calcul, méca flu,Physique, Matériaux</w:t>
      </w:r>
    </w:p>
    <w:p>
      <w:r>
        <w:t>Commentaires suite à l'entretien : A grandi a Charleville Mézières Bac S mention très bien (avant Covid) puis classe prepa sur Reims. Ensuite physique chimie étoile puis les mines de Nancy. 2eme année spécialisée matériaux et Design et énergie liée à l'innovant.</w:t>
        <w:br/>
        <w:br/>
        <w:br/>
        <w:br/>
        <w:t>A fait un double diplome au Canada : Depuis septembre 2023 - University of Alberta (Edmonton - Canada) Master of Science in the Chemical and Materials Department - Mécanique des fluides avancée, thermodynamique, fabrication des aciers faiblement alliés et fonctionnement et utilisation des MEB/MET - Projet financé par STELCO sur la simulation en FEM de l’étape « Accelerated Cooling » avec le software Comsol Multiphysics, prise en compte des transferts thermiques couplés à la décomposition de l’austénite et à la présence d’oxydes à la surface - Présentation des résultats lors de la Canadian Materials Science Conférence 2025 à Waterloo, Ontario, Canada - Teacher Assistant auprès d’étudiants de 4ème année</w:t>
        <w:br/>
        <w:br/>
        <w:br/>
        <w:br/>
        <w:t>Fait un mémoire avec une entreprise partenaire STELCO (équivalent ARCELOR MITTAL) sur le refroidissement de l'acier. Est rémunéré. Ecrit son rapport, présente en septembre et aura les 2 diplômes. Tout en anglais.</w:t>
        <w:br/>
        <w:br/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