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PIASKOWSKI</w:t>
            </w:r>
          </w:p>
        </w:tc>
        <w:tc>
          <w:tcPr>
            <w:tcW w:type="dxa" w:w="3591"/>
          </w:tcPr>
          <w:p>
            <w:r>
              <w:t>Marc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arrête Masci fin novembre car fin du service peinture industrielle</w:t>
      </w:r>
    </w:p>
    <w:p>
      <w:r>
        <w:t>Disponibilité : 3 mois</w:t>
      </w:r>
    </w:p>
    <w:p>
      <w:r>
        <w:t xml:space="preserve">Mobilité : Paris (75)     Agence :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contact</w:t>
      </w:r>
    </w:p>
    <w:p>
      <w:r>
        <w:t>Postes recherchés : Chargé d'affaires traitement de surface</w:t>
      </w:r>
    </w:p>
    <w:p>
      <w:r>
        <w:t>Secteurs d'activités souhaités : traitement de surface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puis magasin de photographe puis est entré dans la peinture. S'occuper d'un atelier donc client vient amener sa pièce et la traite. Puis est passé en chantiers : gros pièces métalliques ==&gt; décaper des surfaces métalliques et les repeindre : sablage puis peint. A mis au point des systèmes avec cires pour les bétons puis ajoute des traitements pour les protéger. Autre système avec peintures pour tenues au feu : système intumescent.</w:t>
        <w:br/>
        <w:t>A travaillé dans différents chantiers de France. A fait tous les traitements anti-corrosion en France. Adapter les produits en fonction de la contrainte géographique. L'applicateur donne une garantie conjointement avec le peintre. Exemple : Tour Eiffel : bcp d'essais de décapage mais pas possible car il y a du plomb et du public en permanence ==&gt; contraint à faire des petits raccord mais pas de garanti d'ouvrage. A fait 2 campagnes. Bcp de pièces métalliques tombent.</w:t>
        <w:br/>
        <w:br/>
        <w:t>A travaillé dans le désamiantage mais n'a pas fait de formation.</w:t>
        <w:br/>
        <w:br/>
        <w:t>A toujours été salarié. N'avait pas envie de gérer la partie humaine (trop de turn-over AT CP etc.). A une certaine autonomie.</w:t>
        <w:br/>
        <w:t>Veut travailler au moins 5 ans. Son épouse est bcp plus jeune et veut s'occuper.</w:t>
        <w:br/>
        <w:br/>
        <w:t>A deja postulé à DI à Argenteuil mais a reçu une réponse négative.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Chargé d'affaires Traitement de surface</w:t>
      </w:r>
    </w:p>
    <w:p>
      <w:r>
        <w:t>Logiciel(s) / Outil(s) : Bati gest</w:t>
      </w:r>
    </w:p>
    <w:p>
      <w:r>
        <w:t>Entreprise(s) : MASCI VERZOTTI RIGOLOT  Groupes BH VALLEE Anticorrosion SPR Industrie MAES ANTICORROSION</w:t>
      </w:r>
    </w:p>
    <w:p>
      <w:r>
        <w:t>Domaines : Gestion de projet, planification,Travaux neufs, bâtiment, génie civil</w:t>
      </w:r>
    </w:p>
    <w:p>
      <w:r>
        <w:t>Commentaires suite à l'entretien : A travaillé dans le désamiantage mais n'a pas fait de formation.</w:t>
        <w:br/>
        <w:br/>
        <w:br/>
        <w:br/>
        <w:t>A toujours été salarié. N'avait pas envie de gérer la partie humaine (trop de turn-over AT CP etc.). A une certaine autonomie.</w:t>
        <w:br/>
        <w:br/>
        <w:t>Veut travailler au moins 5 ans. Son épouse est bcp plus jeune et veut s'occuper.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