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NEGRACH</w:t>
            </w:r>
          </w:p>
        </w:tc>
        <w:tc>
          <w:tcPr>
            <w:tcW w:type="dxa" w:w="3591"/>
          </w:tcPr>
          <w:p>
            <w:r>
              <w:t>Amina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Diplomé en septembre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 mais rien de concret</w:t>
      </w:r>
    </w:p>
    <w:p>
      <w:r>
        <w:t xml:space="preserve">Postes recherchés : Assurance qualité </w:t>
      </w:r>
    </w:p>
    <w:p>
      <w:r>
        <w:t>Secteurs d'activités souhaités : Pharma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Amina Negrach : sciences medicaments et biomatériaux à la faculté de Lille? </w:t>
        <w:br/>
        <w:br/>
        <w:t>Biosinex : diagnostic invitro.</w:t>
        <w:br/>
        <w:br/>
        <w:t xml:space="preserve">controle qualité et procèdure. </w:t>
        <w:br/>
        <w:t xml:space="preserve">gestion des Kapa. </w:t>
        <w:br/>
        <w:br/>
        <w:t xml:space="preserve">gestion des équipements au parc de Biosinex (plus de 800 équipements) </w:t>
        <w:br/>
        <w:br/>
        <w:t xml:space="preserve">Fusion de la smq et gestion des équipements. </w:t>
        <w:br/>
        <w:br/>
        <w:t xml:space="preserve">Gestion des incidents et récurrence. </w:t>
        <w:br/>
        <w:br/>
        <w:t xml:space="preserve">Biosinex à côté de strabourg. </w:t>
        <w:br/>
        <w:br/>
        <w:t>Stage de recherche en biomatériaux à l'université de Lille :</w:t>
        <w:br/>
        <w:br/>
        <w:t xml:space="preserve">Conception de ciment acrylique. Conçu le ciment et réaliser les tests pour le ciment. </w:t>
        <w:br/>
        <w:br/>
        <w:t xml:space="preserve">Biosinex : refuser le poste car trop loin. </w:t>
        <w:br/>
        <w:br/>
        <w:t xml:space="preserve">Typologies de postes : Mettre en place un SMQ et le mettre à jour, assurance de la qualité. </w:t>
        <w:br/>
        <w:br/>
        <w:t xml:space="preserve">Petites entreprises. </w:t>
        <w:br/>
        <w:br/>
        <w:t xml:space="preserve">Véhiculé mobilité : entre 40 et 50 minutes. </w:t>
        <w:br/>
        <w:br/>
        <w:t xml:space="preserve">pistes : Bcp d'entretiens, plusieurs pistes actuellement. </w:t>
        <w:br/>
        <w:br/>
        <w:t xml:space="preserve">Secteurs d'activités : Pharma en priorité, Life sciences. </w:t>
        <w:br/>
        <w:br/>
        <w:t xml:space="preserve">Prétentions salariales : 33 et 35 annuel. </w:t>
        <w:br/>
        <w:br/>
        <w:t xml:space="preserve">Critères : Avis sur internet.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l'entreprise,Localisation du 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 xml:space="preserve">Métier(s) : Chargée qualité, assurance qualité </w:t>
      </w:r>
    </w:p>
    <w:p>
      <w:r>
        <w:t>Logiciel(s) / Outil(s) : Pack office</w:t>
      </w:r>
    </w:p>
    <w:p>
      <w:r>
        <w:t xml:space="preserve">Entreprise(s) : BIosynex </w:t>
      </w:r>
    </w:p>
    <w:p>
      <w:r>
        <w:t>Domaines : Qualité</w:t>
      </w:r>
    </w:p>
    <w:p>
      <w:r>
        <w:t>Commentaires suite à l'entretien : Bonne perso mais ne parle pas bcp, s'est présenté sans prendre de notes. Profil Junior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