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GUEN</w:t>
            </w:r>
          </w:p>
        </w:tc>
        <w:tc>
          <w:tcPr>
            <w:tcW w:type="dxa" w:w="3591"/>
          </w:tcPr>
          <w:p>
            <w:r>
              <w:t>Emmanuel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mission car marché compliqué </w:t>
      </w:r>
    </w:p>
    <w:p>
      <w:r>
        <w:t>Disponibilité : Immédiate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50000€ - 55000€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a passé quelques entretiens dans les domaines des semi conducteurs et médical</w:t>
      </w:r>
    </w:p>
    <w:p>
      <w:r>
        <w:t>Postes recherchés : innovation, développement produits, avec relation client</w:t>
      </w:r>
    </w:p>
    <w:p>
      <w:r>
        <w:t>Secteurs d'activités souhaités : ouverts aux secteurs d'activités, aime bien changer, pour avoir différents points de vues/ idées fraîches, aime beaucoup le domaines des batteries (style Verkor) car c'est innovant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Souhaits :</w:t>
        <w:br/>
        <w:t>&amp;nbsp;</w:t>
        <w:br/>
        <w:t>Diplômes années :</w:t>
        <w:br/>
        <w:t>Matériaux et traitements de surface en 2008, orienté innovation, développement de produits</w:t>
        <w:br/>
        <w:t>Master nanosciences, nanomatériaux NANOSCIENCES, NANOMATERIAUX ET NANOTECHNOLOGIES&amp;nbsp; - 2010</w:t>
        <w:br/>
        <w:t>Doctorat &amp;nbsp;MATERIAUX &amp;amp; TELECOMMUNICATIONS - 2014</w:t>
        <w:br/>
        <w:br/>
        <w:t>Expérience totale :</w:t>
        <w:br/>
        <w:t xml:space="preserve">&amp;nbsp;Secteurs d'activités : </w:t>
        <w:br/>
        <w:t xml:space="preserve">aéronautique </w:t>
        <w:br/>
        <w:t>composite</w:t>
        <w:br/>
        <w:t xml:space="preserve">métallurgie / contacts électriques / électricité </w:t>
        <w:br/>
        <w:t>photovoltaïque</w:t>
        <w:br/>
        <w:t>automobile</w:t>
        <w:br/>
        <w:t>télécommunication : radio fréquence identification RFID</w:t>
        <w:br/>
        <w:br/>
        <w:t>&amp;nbsp;</w:t>
        <w:br/>
        <w:t>Expériences :&amp;nbsp;</w:t>
        <w:br/>
        <w:br/>
        <w:br/>
        <w:t>TECHNICIEN TRAITEMENTS DE SURFACE (Stage) Institute of Plasma Physics 2007– 3 mois (Prague)&amp;nbsp;</w:t>
        <w:br/>
        <w:br/>
        <w:br/>
        <w:t>INGENIEUR COMPOSITE AERONAUTIQUE - Laboratoire des Composites Thermosctructuraux 2008– 6 mois (Bordeaux)&amp;nbsp;</w:t>
        <w:br/>
        <w:t>Stage fin d'études : LCTS : MC Bugatti : aéronautique, travaillait sur les composites carbones carbones pour freins d'avion</w:t>
        <w:br/>
        <w:br/>
        <w:br/>
        <w:t>INGENIEUR PHOTOVOLTAIQUE (Stage) IMRA EUROPE 2010 – 6 mois (Nice)</w:t>
        <w:br/>
        <w:t>Stage : IMRA Europe (centre de recherche toyota) - automobile, matériaux photovoltaïque</w:t>
        <w:br/>
        <w:br/>
        <w:br/>
        <w:t>PhD MATERIAUX ET TELECOMMUNICATIONS - IETR 2010- 2014 (Rennes)&amp;nbsp;- télécommunication</w:t>
        <w:br/>
        <w:t>synthétiser matériaux (propriétés magnétiques et électriques)</w:t>
        <w:br/>
        <w:br/>
        <w:br/>
        <w:br/>
        <w:t>CHARGE DE PROJETS METALLURGIE - METALOR 2014- fév 2023 - 8 ans  (Chartres)&amp;nbsp;</w:t>
        <w:br/>
        <w:t xml:space="preserve">piloter et gérer projets R&amp;amp;D sur phase amont </w:t>
        <w:br/>
        <w:t>mise en place d'essais</w:t>
        <w:br/>
        <w:t>plan d'expérience</w:t>
        <w:br/>
        <w:t xml:space="preserve">synthétiser nouveaux types de matériaux </w:t>
        <w:br/>
        <w:t xml:space="preserve">échanges avec sous-traitants/ partenaires </w:t>
        <w:br/>
        <w:br/>
        <w:br/>
        <w:br/>
        <w:t>Primo 1D - février 2023 - avril 2024 : chef de projet / leader technique - PME : travaillent dans RFID: suivi de produits en intégrant l'électronique (exemple : caisses autonomes à décathlon)</w:t>
        <w:br/>
        <w:t>créer filaire de recyclage pour économie circulaire</w:t>
        <w:br/>
        <w:t xml:space="preserve">chef de projet sur la partie industrielle : </w:t>
        <w:br/>
        <w:t>&lt;li class="ql-indent-1"&gt;caoutchouc</w:t>
        <w:br/>
        <w:t>&lt;li class="ql-indent-1"&gt;appareils métalliques</w:t>
        <w:br/>
        <w:t xml:space="preserve">&lt;li class="ql-indent-1"&gt;conduis sous terre </w:t>
        <w:br/>
        <w:t>intégrer des tag rfid sur produits</w:t>
        <w:br/>
        <w:t xml:space="preserve">leader technique </w:t>
        <w:br/>
        <w:t xml:space="preserve">mise en place processus </w:t>
        <w:br/>
        <w:t>passage ISO</w:t>
        <w:br/>
        <w:t>gestion de projets, priorisation des projets intégration rfid dans les pneumatiques</w:t>
        <w:br/>
        <w:t>animer et développer son équipe R&amp;amp;D (management transversale de 2 personnes)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Aérospatial,Automobile,Electronique &amp; Semi-conducteurs,Energies renouvelables</w:t>
      </w:r>
    </w:p>
    <w:p>
      <w:r>
        <w:t>Métier(s) : Chef de projet en R&amp;D / ingénieur matériaux R&amp;D</w:t>
      </w:r>
    </w:p>
    <w:p>
      <w:r>
        <w:t>Logiciel(s) / Outil(s) : CES EDUPACK: choix des</w:t>
        <w:br/>
        <w:t>matériaux</w:t>
        <w:br/>
        <w:t> MS Project</w:t>
        <w:br/>
        <w:t> Suite office</w:t>
        <w:br/>
        <w:t> SAP</w:t>
        <w:br/>
        <w:t> Catia V5</w:t>
        <w:br/>
        <w:t> Abaqus</w:t>
        <w:br/>
        <w:t> Scilab</w:t>
        <w:br/>
        <w:t> Unix Mint</w:t>
        <w:br/>
      </w:r>
    </w:p>
    <w:p>
      <w:r>
        <w:t xml:space="preserve">Entreprise(s) : </w:t>
      </w:r>
    </w:p>
    <w:p>
      <w:r>
        <w:t>Domaines : Gestion de projet, planification,Physique, Matériaux</w:t>
      </w:r>
    </w:p>
    <w:p>
      <w:r>
        <w:t>Commentaires suite à l'entretien : Profil solide et expérimenté, se présente plutôt bien. Le candidat a une préférence pour des postes en RHSol, qu'ils soient en CDD ou CDI, et recherche un poste axé sur l'innovation. Il souhaite apporter une réelle valeur ajoutée à son poste. Il cherche une rémunération minimale de 50K€ et reste mobile autour de Grenoble, dans un rayon de 40 minutes.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