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KANA</w:t>
            </w:r>
          </w:p>
        </w:tc>
        <w:tc>
          <w:tcPr>
            <w:tcW w:type="dxa" w:w="3591"/>
          </w:tcPr>
          <w:p>
            <w:r>
              <w:t>Anny Cynthia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stage en formation / Pas d'opportunité recrutement sur site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26000€ - 32000€</w:t>
      </w:r>
    </w:p>
    <w:p>
      <w:r>
        <w:t>Nationalité : Burundi     Permis de travail : Carte de résidente / Autorisée à travailler sans autorisation de travail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Rien de concret / c'est son premier entretien en cabinet de conseil</w:t>
      </w:r>
    </w:p>
    <w:p>
      <w:r>
        <w:t>Postes recherchés : AQ : Assurance Qualité</w:t>
        <w:br/>
        <w:t>QC : Contrôle Qualité</w:t>
        <w:br/>
        <w:t>QV : Qualification / Validation</w:t>
        <w:br/>
        <w:t>RA : Affaires Réglementaires</w:t>
        <w:br/>
      </w:r>
    </w:p>
    <w:p>
      <w:r>
        <w:t>Secteurs d'activités souhaités : Pharmaceutique / Cosmétique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Postes qu'elle cherche en profil junior</w:t>
        <w:br/>
        <w:t>AQ : Assurance Qualité</w:t>
        <w:br/>
        <w:t>QC : Contrôle Qualité</w:t>
        <w:br/>
        <w:t>QV : Qualification / Validation</w:t>
        <w:br/>
        <w:t>RA : Affaires Réglementaires</w:t>
        <w:br/>
        <w:br/>
        <w:br/>
        <w:t>Secteurs ciblés : Pharmaceutique, Cosmétique, Agroalimentaire, Dispositifs Médicaux</w:t>
        <w:br/>
        <w:t xml:space="preserve"> Mobilité : Lille + 1h / Permis B / Véhiculée</w:t>
        <w:br/>
        <w:t xml:space="preserve"> Disponibilité : Immédiate</w:t>
        <w:br/>
        <w:t xml:space="preserve"> Salaire souhaité : 25 à 32 K€ brut annuel</w:t>
        <w:br/>
        <w:t xml:space="preserve"> Anglais : Bon niveau – études partiellement en anglais, à l’aise à l’oral et à l’écrit</w:t>
        <w:br/>
        <w:t xml:space="preserve"> Situation administrative : Titre de séjour valide jusqu’au 11 août 2031 (type exact à confirmer) / autorisation de travail potentiellement à prévoir selon les entreprises</w:t>
        <w:br/>
        <w:br/>
        <w:t>Formation Technicien Supérieur en Pharmacie et Cosmétique Industrielles (TSPCI) – IMT Lille (2024–2025)</w:t>
        <w:br/>
        <w:t>Forte motivation pour le secteur santé : a tenté médecine (PACES), puis s’est orientée vers une voie industrielle en lien avec le médical</w:t>
        <w:br/>
        <w:t>Formation axée sur :</w:t>
        <w:br/>
        <w:t>Bases en santé et cosmétique</w:t>
        <w:br/>
        <w:t>Réglementation pharmaceutique et cosmétique</w:t>
        <w:br/>
        <w:t>BPF (Bonnes Pratiques de Fabrication) / règles de sécurité</w:t>
        <w:br/>
        <w:t>Projet pratique : formulation, création et contrôle d’un produit fini</w:t>
        <w:br/>
        <w:br/>
        <w:br/>
        <w:t>Dernière expérience – Stage GSK Saint-Amand-les-Eaux (10/2024 – 04/2025)</w:t>
        <w:br/>
        <w:br/>
        <w:t>Site de 1000 personnes – production de vaccins (liquides, lyophilisés, flacons, seringues)</w:t>
        <w:br/>
        <w:t>Équipe : Affaires Pharmaceutiques – Audit &amp; Inspection</w:t>
        <w:br/>
        <w:t>Réalisation d’audits internes (oversight) sur l’ensemble du site</w:t>
        <w:br/>
        <w:t>État des lieux réglementaire 2024</w:t>
        <w:br/>
        <w:t>Interactions avec de nombreuses équipes :</w:t>
        <w:br/>
        <w:t>Production (remplissage liquide, lyophilisation)</w:t>
        <w:br/>
        <w:t>Supply Chain</w:t>
        <w:br/>
        <w:t>Packaging</w:t>
        <w:br/>
        <w:t>Ressources Humaines</w:t>
        <w:br/>
        <w:t>Qualité (Contrôle Qualité / OQC)</w:t>
        <w:br/>
        <w:t>Affaires Réglementaires</w:t>
        <w:br/>
        <w:t>Libération pharmaceutique des lots</w:t>
        <w:br/>
        <w:br/>
        <w:br/>
        <w:t>Compétences clés</w:t>
        <w:br/>
        <w:t>Assurance Qualité (AQ) : audits internes, respect BPF, suivi de conformité</w:t>
        <w:br/>
        <w:t>Contrôle Qualité (QC) : vérification matières premières, produits finis</w:t>
        <w:br/>
        <w:t>Qualification / Validation (QV) : notions des équipements et procédés</w:t>
        <w:br/>
        <w:t>Affaires Réglementaires (RA) : gestion des documents AMM / CTD</w:t>
        <w:br/>
        <w:t>Sens de la sécurité (EPI, environnement de travail), compréhension des cycles de fabrication</w:t>
        <w:br/>
        <w:t>Outils : Excel, PowerPoint, Power BI, Canva</w:t>
        <w:br/>
        <w:t>Qualités : rigueur, autonomie, résilience, bon relationnel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Projet/Poste,Suivi de carrière,Ressenti Entretien</w:t>
      </w:r>
    </w:p>
    <w:p>
      <w:pPr>
        <w:pStyle w:val="Titre1"/>
      </w:pPr>
      <w:r>
        <w:t>Mots Clés Boond</w:t>
      </w:r>
    </w:p>
    <w:p>
      <w:r>
        <w:t>Secteurs d'activités : Pharmacie &amp; Biomédical</w:t>
      </w:r>
    </w:p>
    <w:p>
      <w:r>
        <w:t>Métier(s) : Assureur qualité</w:t>
        <w:br/>
        <w:t>Technicienne supérieure qualité</w:t>
        <w:br/>
        <w:t>Technicienne supérieure performance qualité</w:t>
        <w:br/>
        <w:t>Spécialiste Qualification / Validation</w:t>
      </w:r>
    </w:p>
    <w:p>
      <w:r>
        <w:t>Logiciel(s) / Outil(s) : Excel, PowerPoint, Power BI, Canva</w:t>
      </w:r>
    </w:p>
    <w:p>
      <w:r>
        <w:t>Entreprise(s) : GSK</w:t>
      </w:r>
    </w:p>
    <w:p>
      <w:r>
        <w:t>Domaines : Qualité</w:t>
      </w:r>
    </w:p>
    <w:p>
      <w:r>
        <w:t>Commentaires suite à l'entretien : Profil junior qui présente très bien avec une bonne personnalité / Passionnée par son domaine d'activité et réellement motivée / Titre de séjour obtenu est une carte de résidente donc aucune démarche à réaliser d'ici 2031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