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HESS</w:t>
            </w:r>
          </w:p>
        </w:tc>
        <w:tc>
          <w:tcPr>
            <w:tcW w:type="dxa" w:w="3591"/>
          </w:tcPr>
          <w:p>
            <w:r>
              <w:t>Gunther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de la stabilité </w:t>
      </w:r>
    </w:p>
    <w:p>
      <w:r>
        <w:t>Disponibilité : Immédiate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sérieuses </w:t>
      </w:r>
    </w:p>
    <w:p>
      <w:r>
        <w:t>Postes recherchés : chef de projet ou chargé d'affaires</w:t>
      </w:r>
    </w:p>
    <w:p>
      <w:r>
        <w:t>Secteurs d'activités souhaités : industrie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électrotechnicien de formation. </w:t>
        <w:br/>
        <w:br/>
        <w:br/>
        <w:t xml:space="preserve">Intéressé par les industries. </w:t>
        <w:br/>
        <w:br/>
        <w:br/>
        <w:t xml:space="preserve">Chimique, pharma, CVSO, METTALURGIE, sidérurgie. </w:t>
        <w:br/>
        <w:br/>
        <w:br/>
        <w:t xml:space="preserve">diriger les sous traitants. </w:t>
        <w:br/>
        <w:br/>
        <w:br/>
        <w:t>Chef de chantier expérience : chemin de câbles TECHNORD : pour Ascometal</w:t>
        <w:br/>
        <w:br/>
        <w:br/>
        <w:t xml:space="preserve">Chef de chantier : 10 ans d'expe. </w:t>
        <w:br/>
        <w:br/>
        <w:br/>
        <w:t xml:space="preserve">dernièrement Master systèmes automation : en interim fini depuis Mai/juin </w:t>
        <w:br/>
        <w:br/>
        <w:br/>
        <w:t xml:space="preserve">Poste recherché : chef de projet ou chargé d'affaires. </w:t>
        <w:br/>
        <w:br/>
        <w:br/>
        <w:t xml:space="preserve">complétement perché </w:t>
        <w:br/>
        <w:br/>
        <w:br/>
        <w:t xml:space="preserve">Mobilité : habite douai, mobile france et belgique </w:t>
        <w:br/>
        <w:br/>
        <w:br/>
        <w:t xml:space="preserve">prétentions salariales : 43000 brut sans package. </w:t>
        <w:br/>
        <w:br/>
        <w:br/>
        <w:t xml:space="preserve">Pistes : 1 en direct et 1en conseil. </w:t>
        <w:br/>
        <w:br/>
        <w:br/>
        <w:t xml:space="preserve">référent métallurgique. 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VRD,Défense,Ferroviaire,Logistique (prestataires),Machines Spéciales &amp; Ensembliers,Métallurgie/sidérurgie</w:t>
      </w:r>
    </w:p>
    <w:p>
      <w:r>
        <w:t xml:space="preserve">Métier(s) : chef de chantier / chef de projet / chargé d'affaires </w:t>
      </w:r>
    </w:p>
    <w:p>
      <w:r>
        <w:t xml:space="preserve">Logiciel(s) / Outil(s) : Pack office </w:t>
      </w:r>
    </w:p>
    <w:p>
      <w:r>
        <w:t xml:space="preserve">Entreprise(s) : spie / master systems / technord </w:t>
      </w:r>
    </w:p>
    <w:p>
      <w:r>
        <w:t>Domaines : Conception mécanique,Génie électrique &amp; électronique</w:t>
      </w:r>
    </w:p>
    <w:p>
      <w:r>
        <w:t xml:space="preserve">Commentaires suite à l'entretien : perso spéciale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