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GILLOT</w:t>
            </w:r>
          </w:p>
        </w:tc>
        <w:tc>
          <w:tcPr>
            <w:tcW w:type="dxa" w:w="3591"/>
          </w:tcPr>
          <w:p>
            <w:r>
              <w:t>Romain</w:t>
            </w:r>
          </w:p>
        </w:tc>
        <w:tc>
          <w:tcPr>
            <w:tcW w:type="dxa" w:w="3591"/>
          </w:tcPr>
          <w:p/>
        </w:tc>
      </w:tr>
    </w:tbl>
    <w:p>
      <w:pPr>
        <w:pStyle w:val="Titre1"/>
      </w:pPr>
      <w:r>
        <w:t>Informations générales</w:t>
      </w:r>
    </w:p>
    <w:p>
      <w:r>
        <w:t>Motivations pour changer de poste : fin de PE chez fortil car réduction d'activité</w:t>
      </w:r>
    </w:p>
    <w:p>
      <w:r>
        <w:t>Disponibilité : Immédiate</w:t>
      </w:r>
    </w:p>
    <w:p>
      <w:r>
        <w:t xml:space="preserve">Mobilité : Auvergne-Rhône-Alpes     Agence : Lyon </w:t>
      </w:r>
    </w:p>
    <w:p>
      <w:r>
        <w:t>Statut actuel : Salarié</w:t>
      </w:r>
    </w:p>
    <w:p>
      <w:r>
        <w:t>Prétentions salariales : 46€ - 51€</w:t>
      </w:r>
    </w:p>
    <w:p>
      <w:r>
        <w:t xml:space="preserve">Nationalité : France     Permis de travail : </w:t>
      </w:r>
    </w:p>
    <w:p>
      <w:r>
        <w:t>Permis de conduire : Oui     Véhicule : Non</w:t>
      </w:r>
    </w:p>
    <w:p>
      <w:pPr>
        <w:pStyle w:val="Titre1"/>
      </w:pPr>
      <w:r>
        <w:t>Recherche d'emploi</w:t>
      </w:r>
    </w:p>
    <w:p>
      <w:r>
        <w:t>Recherche  : Active</w:t>
      </w:r>
    </w:p>
    <w:p>
      <w:r>
        <w:t>Avancement de la recherche : 5 process stade 2e entretien et 1 process stade 3e entretien</w:t>
      </w:r>
    </w:p>
    <w:p>
      <w:r>
        <w:t>Postes recherchés : business manager</w:t>
      </w:r>
    </w:p>
    <w:p>
      <w:r>
        <w:t>Secteurs d'activités souhaités : industrie</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Informations Générales</w:t>
        <w:br/>
        <w:t>Âge</w:t>
        <w:br/>
        <w:t xml:space="preserve"> : 45 ans</w:t>
        <w:br/>
        <w:t>Dernier poste</w:t>
        <w:br/>
        <w:t xml:space="preserve"> : Fortil (départ après 3 semaines)</w:t>
        <w:br/>
        <w:t>Formation</w:t>
        <w:br/>
        <w:t xml:space="preserve"> : Double master</w:t>
        <w:br/>
        <w:t>Expérience globale</w:t>
        <w:br/>
        <w:t xml:space="preserve"> : 20 ans d’expérience en B2B</w:t>
        <w:br/>
        <w:br/>
        <w:t>Parcours Professionnel</w:t>
        <w:br/>
        <w:t>Industrie</w:t>
        <w:br/>
        <w:t xml:space="preserve"> : 12 ans</w:t>
        <w:br/>
        <w:br/>
        <w:t>Clients finaux dans les secteurs médical et santé.</w:t>
        <w:br/>
        <w:t>Business developer, prospection, élevage de comptes, business plan.</w:t>
        <w:br/>
        <w:t>Objectifs atteints souvent +120%, volumes de 2 à 7 millions d’euros.</w:t>
        <w:br/>
        <w:br/>
        <w:t>Conseil</w:t>
        <w:br/>
        <w:t xml:space="preserve"> : 8 ans</w:t>
        <w:br/>
        <w:br/>
        <w:t>Formation</w:t>
        <w:br/>
        <w:t xml:space="preserve"> : Conseil aux indépendants.</w:t>
        <w:br/>
        <w:t>Recrutement</w:t>
        <w:br/>
        <w:t xml:space="preserve"> : Cabinet de recrutement, focus profils techniques et commerciaux.</w:t>
        <w:br/>
        <w:t>Ingénierie</w:t>
        <w:br/>
        <w:t xml:space="preserve"> : Conseil en R&amp;D, industrie, IT, et transformation digitale.</w:t>
        <w:br/>
        <w:t>Management de consultants et gestion de profils techniques.</w:t>
        <w:br/>
        <w:br/>
        <w:t>Expériences diverses</w:t>
        <w:br/>
        <w:br/>
        <w:br/>
        <w:t>ABGI : Conseil en financement de l’innovation (crédit impôt recherche). Management de consultants. Problèmes de localisation (Alsace).</w:t>
        <w:br/>
        <w:t>Yelé : Management de 11 consultants, développement de comptes (ex : RTE). Problème de mission (développement à Lyon non respecté, affecté à Paris).</w:t>
        <w:br/>
        <w:t>Pause professionnelle : Mécénat pour le Sénégal et le Togo. Prospection commerciale dans ce domaine.</w:t>
        <w:br/>
        <w:br/>
        <w:t>Dernier poste chez Fortil</w:t>
        <w:br/>
        <w:t xml:space="preserve"> : Départ après 3 semaines suite à restructuration.</w:t>
        <w:br/>
        <w:br/>
        <w:t>Domaines d’Expertise</w:t>
        <w:br/>
        <w:t>Secteurs</w:t>
        <w:br/>
        <w:t xml:space="preserve"> :</w:t>
        <w:br/>
        <w:t>Industrie (Santé, pharmaceutique, dispositifs médicaux).</w:t>
        <w:br/>
        <w:t>Ingénierie et amélioration continue (méthodes, process, gestion de projets).</w:t>
        <w:br/>
        <w:t>Expérience ponctuelle en énergie et IT (1 an chacun).</w:t>
        <w:br/>
        <w:t>Compétences</w:t>
        <w:br/>
        <w:t xml:space="preserve"> :</w:t>
        <w:br/>
        <w:t>Vente et développement commercial.</w:t>
        <w:br/>
        <w:t>Prospection et prise de rendez-vous qualifiés.</w:t>
        <w:br/>
        <w:t>Management de consultants (ingénieurs électrotechniques, informatiques, PMO, MOA).</w:t>
        <w:br/>
        <w:t>Connaissance approfondie des métiers et process (injection plastique dans la pharma, recrutements transposables depuis l’automobile).</w:t>
        <w:br/>
        <w:br/>
        <w:t>Valeurs et Motivation</w:t>
        <w:br/>
        <w:t>Passion pour la vente et le développement commercial.</w:t>
        <w:br/>
        <w:t>Apport humain : coaching, accompagnement des équipes, management.</w:t>
        <w:br/>
        <w:t>Capacité à partir « from scratch » pour structurer et développer des activités.</w:t>
        <w:br/>
        <w:t>Orientation résultats : Objectifs fixés à 8/8/2 hebdomadaires.</w:t>
        <w:br/>
        <w:br/>
        <w:t>Typologie de Clients et Réseaux</w:t>
        <w:br/>
        <w:t>Clients</w:t>
        <w:br/>
        <w:t xml:space="preserve"> :</w:t>
        <w:br/>
        <w:t>Industries : Pharma, dispositifs médicaux, biotechnologie.</w:t>
        <w:br/>
        <w:t>Sociétés de défense, transport, machines spéciales.</w:t>
        <w:br/>
        <w:t>Laboratoires (ex : Sanofi).</w:t>
        <w:br/>
        <w:t>Réseaux</w:t>
        <w:br/>
        <w:t xml:space="preserve"> :</w:t>
        <w:br/>
        <w:t>500 contacts DRH et responsables recrutement en Rhône-Alpes (base 2021).</w:t>
        <w:br/>
        <w:t>6000 personnes au total.</w:t>
        <w:br/>
        <w:br/>
        <w:t>Attentes Professionnelles</w:t>
        <w:br/>
        <w:t>Entreprise</w:t>
        <w:br/>
        <w:t xml:space="preserve"> :</w:t>
        <w:br/>
        <w:br/>
        <w:t>Collaboration, esprit d’équipe, réactivité.</w:t>
        <w:br/>
        <w:t>Challenge, évolution rapide, formation continue.</w:t>
        <w:br/>
        <w:t>Contribution mutuelle à la croissance (personnelle et organisationnelle).</w:t>
        <w:br/>
        <w:br/>
        <w:t>Manager</w:t>
        <w:br/>
        <w:t xml:space="preserve"> :</w:t>
        <w:br/>
        <w:br/>
        <w:t>Collaboration étroite, écoute, accompagnement.</w:t>
        <w:br/>
        <w:t>Partage d’idées, transparence, bienveillance.</w:t>
        <w:br/>
        <w:t>Focus sur les résultats concrets pour évaluer la réussite.</w:t>
        <w:br/>
        <w:br/>
        <w:t>Disponibilité</w:t>
        <w:br/>
        <w:t>Lundi</w:t>
        <w:br/>
        <w:t xml:space="preserve"> : Toute la journée.</w:t>
        <w:br/>
        <w:t>Mardi</w:t>
        <w:br/>
        <w:t xml:space="preserve"> : Toute la journée.</w:t>
        <w:br/>
        <w:t>Jeudi</w:t>
        <w:br/>
        <w:t xml:space="preserve"> : Toute la journée.</w:t>
        <w:br/>
        <w:br/>
        <w:t>Conclusion</w:t>
        <w:br/>
        <w:t>Candidat avec une expertise solide en industrie et conseil, passionné par le développement commercial. Grande connaissance des secteurs d’activité et des métiers techniques, combinée à une forte appétence pour les relations humaines et l’innovation. Recherche un poste de Business Manager aligné avec son expérience et ses ambitions de développement. Fort potentiel pour structurer et développer des activités stratégiques.</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Projet/Poste,Rémunération,Ressenti Entretien</w:t>
      </w:r>
    </w:p>
    <w:p>
      <w:pPr>
        <w:pStyle w:val="Titre1"/>
      </w:pPr>
      <w:r>
        <w:t>Mots Clés Boond</w:t>
      </w:r>
    </w:p>
    <w:p>
      <w:r>
        <w:t>Métier(s) : Business manager</w:t>
      </w:r>
    </w:p>
    <w:p>
      <w:r>
        <w:t xml:space="preserve">Logiciel(s) / Outil(s) :   </w:t>
      </w:r>
    </w:p>
    <w:p>
      <w:r>
        <w:t xml:space="preserve">Entreprise(s) : </w:t>
      </w:r>
    </w:p>
    <w:p>
      <w:r>
        <w:t xml:space="preserve">Domaines : </w:t>
      </w:r>
    </w:p>
    <w:p>
      <w:r>
        <w:t>Commentaires suite à l'entretien : Candidat dynamique et souriant, avec une expertise solide en industrie et conseil, passionné par le développement commercial. Grande connaissance des secteurs d’activité et des métiers techniques, combinée à une forte appétence pour les relations humaines et l’innovation. Recherche un poste de Business Manager aligné avec son expérience et ses ambitions de développement. Profil intéressant pour l'agence lyonnaise.</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