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GAILLARD</w:t>
            </w:r>
          </w:p>
        </w:tc>
        <w:tc>
          <w:tcPr>
            <w:tcW w:type="dxa" w:w="3591"/>
          </w:tcPr>
          <w:p>
            <w:r>
              <w:t>Franck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emploi, fin en RC de chez COMETE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55000€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Non</w:t>
      </w:r>
    </w:p>
    <w:p>
      <w:r>
        <w:t>Postes recherchés : Chef de projets, Chargé d'affaires, ingénieur technico commercial, ingénieur d'affaires.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 /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mécanique 2001</w:t>
        <w:br/>
        <w:t>a commencé comme ingénieur études puis évolué chef de projets et ingénieur technico commercial (COMETE)</w:t>
        <w:br/>
        <w:t xml:space="preserve">a travaillé pour SOGECLAIR sur sujet AIRBUS, CSC équipement, ALSTOM Power services, Latecis et </w:t>
        <w:br/>
        <w:t>pour COMETE clients : CEA, FRAMATOME... Veille commerciale, récup des appels d'offres, réponse aux appels d'offres, avant vente, prés dim, rédaction des PTC, demandait du soutient sur électrique et controle commande. Réponse à appel d'offre de 1 mois à plusieurs années.</w:t>
        <w:br/>
        <w:t>a quitté COMETE il y a un mois. et recherche comme ingénieur technico commercial ou chef de projet, chargé d'affaires.</w:t>
        <w:br/>
        <w:t>a adoré COMETE mais depuis rapprochement avec J.PARIS et nouvelle direction c'était plutôt compliqué.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Ensembliers,Nucléaire</w:t>
      </w:r>
    </w:p>
    <w:p>
      <w:r>
        <w:t>Métier(s) : COMMERCE / PROJET / ETUDES</w:t>
      </w:r>
    </w:p>
    <w:p>
      <w:r>
        <w:t>Logiciel(s) / Outil(s) : /</w:t>
      </w:r>
    </w:p>
    <w:p>
      <w:r>
        <w:t>Entreprise(s) : COMETE / LATECIS / ALSTOM</w:t>
      </w:r>
    </w:p>
    <w:p>
      <w:r>
        <w:t>Domaines : Conception mécanique,Gestion de projet, planification</w:t>
      </w:r>
    </w:p>
    <w:p>
      <w:r>
        <w:t>Commentaires suite à l'entretien : Très bon candidat avec exp chef de projet, technico commercial (sur gros projets), et études mécaniques. Bonne présentation, sérieux et à l'écoute active. Parait direct et juste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