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FRANCOIS</w:t>
            </w:r>
          </w:p>
        </w:tc>
        <w:tc>
          <w:tcPr>
            <w:tcW w:type="dxa" w:w="3591"/>
          </w:tcPr>
          <w:p>
            <w:r>
              <w:t>Pierre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Monde,France     Agence : Lille </w:t>
      </w:r>
    </w:p>
    <w:p>
      <w:r>
        <w:t>Statut actuel : Salarié</w:t>
      </w:r>
    </w:p>
    <w:p>
      <w:r>
        <w:t>Prétentions salariales : 60000€ - 64000€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superviseur travaux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Artisans pendant 30 ans. </w:t>
        <w:br/>
        <w:br/>
        <w:br/>
        <w:t xml:space="preserve">OGER international : </w:t>
        <w:br/>
        <w:br/>
        <w:br/>
        <w:t xml:space="preserve">Supervision de 90 à 100 personnes. </w:t>
        <w:br/>
        <w:br/>
        <w:br/>
        <w:t>Il part dans un monologue.</w:t>
        <w:br/>
        <w:br/>
        <w:br/>
        <w:t xml:space="preserve">Beaucoup trop vieux. </w:t>
        <w:br/>
        <w:br/>
        <w:br/>
        <w:t xml:space="preserve">2019 jusque fin 2024. </w:t>
        <w:br/>
        <w:br/>
        <w:br/>
        <w:t xml:space="preserve">Il est retraité : </w:t>
        <w:br/>
        <w:br/>
        <w:br/>
        <w:t xml:space="preserve">Prétentions salariales : 4000 net / mois + voiture de fonction. </w:t>
        <w:br/>
        <w:br/>
        <w:br/>
        <w:t xml:space="preserve">mobilité : France et Monde. </w:t>
        <w:br/>
        <w:br/>
        <w:br/>
        <w:t xml:space="preserve">Disponible Mars.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Agroalimentaire,Energies renouvelables,Machines Spéciales &amp; Ensembliers,Oil &amp; Gaz</w:t>
      </w:r>
    </w:p>
    <w:p>
      <w:r>
        <w:t xml:space="preserve">Métier(s) : superviseur travaux </w:t>
      </w:r>
    </w:p>
    <w:p>
      <w:r>
        <w:t xml:space="preserve">Logiciel(s) / Outil(s) : pack office </w:t>
      </w:r>
    </w:p>
    <w:p>
      <w:r>
        <w:t>Entreprise(s) : OGER RTE</w:t>
      </w:r>
    </w:p>
    <w:p>
      <w:r>
        <w:t>Domaines : Hygiène, Sécurité, Environnement</w:t>
      </w:r>
    </w:p>
    <w:p>
      <w:r>
        <w:t xml:space="preserve">Commentaires suite à l'entretien : 69 ans, prétentions salariales très élevées, monologue. 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