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FETOUAKI</w:t>
            </w:r>
          </w:p>
        </w:tc>
        <w:tc>
          <w:tcPr>
            <w:tcW w:type="dxa" w:w="3591"/>
          </w:tcPr>
          <w:p>
            <w:r>
              <w:t>Maha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/ Pas de recrutement possible / Remplacée par le futur alternant fin septembre</w:t>
      </w:r>
    </w:p>
    <w:p>
      <w:r>
        <w:t>Disponibilité : 2025-09-30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33000€ - 38000€</w:t>
      </w:r>
    </w:p>
    <w:p>
      <w:r>
        <w:t>Nationalité : Maroc     Permis de travail : Titre sejour étudiant valide jusqu'en 2027</w:t>
        <w:br/>
        <w:t>Formalités à prevoir</w:t>
        <w:br/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avancé avec un bureau d'étude et une PME sur des rôles de responsable QSE et QHSE</w:t>
        <w:br/>
        <w:t>Pas d'autres cabinets de conseil</w:t>
      </w:r>
    </w:p>
    <w:p>
      <w:r>
        <w:t>Postes recherchés : Responsable HSE / QHSE / QSE</w:t>
      </w:r>
    </w:p>
    <w:p>
      <w:r>
        <w:t>Secteurs d'activités souhaités : Ouverture sur tous les secteurs d'activités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C2 selon TCF / Capable de comprendre oral et écrit et de se faire comprendre en milieu professionnel. Expérience en traduction de documentation HSE sur des projets industriels.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Arrivée du Maroc en 2023 / 25 ans</w:t>
        <w:br/>
        <w:br/>
        <w:t>Expérience en tant que consultante QHSE au Maroc sur 3 entreprises en parallèle dans l'agroalimentaire, l'agriculture, et le médical.</w:t>
        <w:br/>
        <w:t>1/ Agroalimentaire société de conditionnement de fromage / découpe et emballage</w:t>
        <w:br/>
        <w:t>2/ Stock et transport Euromedics dispositifs médicaux</w:t>
        <w:br/>
        <w:br/>
        <w:t>Chez Clarins = Conception cosmétique de Luxe / D'abord à Dunkerque puis rapidement à Nanterre</w:t>
        <w:br/>
        <w:t>Elle travaille sur le site logistique qui reçoit les préparations</w:t>
        <w:br/>
        <w:t>En charge de la HSE en lien avec la préparation pour la redistribution vers les clients, distributeurs et hubs (plateformes de stockage)</w:t>
        <w:br/>
        <w:br/>
        <w:t xml:space="preserve">1/ Gestion des routines / Sensibilisation / Gestion accident / Performance sécurité / Audit 6S </w:t>
        <w:br/>
        <w:t xml:space="preserve">2/ Intervention sur les grands projets : Analyse risque chimique (FDS intégrations) avec Seirich / Ergo TMS / Audit Mase </w:t>
        <w:br/>
        <w:br/>
        <w:t>Seule dans son service HSE / responsable est partie et nouveau manager QHSE vient d'arriver</w:t>
        <w:br/>
        <w:br/>
        <w:t>Anglais ok</w:t>
        <w:br/>
        <w:br/>
        <w:t>Seirch Ok</w:t>
        <w:br/>
        <w:br/>
        <w:t>Rem : Fourchette 33-38k</w:t>
        <w:br/>
        <w:br/>
        <w:t>Dispo fin septembre</w:t>
        <w:br/>
        <w:br/>
        <w:t>Mise en place des normes qualité 9, 14 et 45 / Mise en place d'un système zero-non-conformité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Agroalimentaire,Chimie &amp; Pétrochimie,Pharmacie &amp; Biomédical</w:t>
      </w:r>
    </w:p>
    <w:p>
      <w:r>
        <w:t xml:space="preserve">Métier(s) : Responsable QHSE Chargée HSE </w:t>
      </w:r>
    </w:p>
    <w:p>
      <w:r>
        <w:t>Logiciel(s) / Outil(s) : Seirich</w:t>
      </w:r>
    </w:p>
    <w:p>
      <w:r>
        <w:t>Entreprise(s) : Clarins</w:t>
      </w:r>
    </w:p>
    <w:p>
      <w:r>
        <w:t>Domaines : Hygiène, Sécurité, Environnement,Qualité</w:t>
      </w:r>
    </w:p>
    <w:p>
      <w:r>
        <w:t xml:space="preserve">Commentaires suite à l'entretien : Ingénieure HSE Junior au profil polyvalent. Un bon savoir etre et une mobilité globale en France et à la frontière belge.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