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FERNANDES</w:t>
            </w:r>
          </w:p>
        </w:tc>
        <w:tc>
          <w:tcPr>
            <w:tcW w:type="dxa" w:w="3591"/>
          </w:tcPr>
          <w:p>
            <w:r>
              <w:t>Vivien</w:t>
            </w:r>
          </w:p>
        </w:tc>
        <w:tc>
          <w:tcPr>
            <w:tcW w:type="dxa" w:w="3591"/>
          </w:tcPr>
          <w:p/>
        </w:tc>
      </w:tr>
    </w:tbl>
    <w:p>
      <w:pPr>
        <w:pStyle w:val="Titre1"/>
      </w:pPr>
      <w:r>
        <w:t>Informations générales</w:t>
      </w:r>
    </w:p>
    <w:p>
      <w:r>
        <w:t xml:space="preserve">Motivations pour changer de poste : En poste chez Ferro Globe (chef de projet indus) : en veille, à cause situation dans son service : mauvais manager, mauvaise répartition du travail </w:t>
      </w:r>
    </w:p>
    <w:p>
      <w:r>
        <w:t>Disponibilité : 3 mois</w:t>
      </w:r>
    </w:p>
    <w:p>
      <w:r>
        <w:t xml:space="preserve">Mobilité : Zone Savoie     Agence : Lyon </w:t>
      </w:r>
    </w:p>
    <w:p>
      <w:r>
        <w:t>Statut actuel : Salarié</w:t>
      </w:r>
    </w:p>
    <w:p>
      <w:r>
        <w:t>Prétentions salariales : 50000€ - 55000€</w:t>
      </w:r>
    </w:p>
    <w:p>
      <w:r>
        <w:t xml:space="preserve">Nationalité : France     Permis de travail : </w:t>
      </w:r>
    </w:p>
    <w:p>
      <w:r>
        <w:t>Permis de conduire : Oui     Véhicule : Oui</w:t>
      </w:r>
    </w:p>
    <w:p>
      <w:pPr>
        <w:pStyle w:val="Titre1"/>
      </w:pPr>
      <w:r>
        <w:t>Recherche d'emploi</w:t>
      </w:r>
    </w:p>
    <w:p>
      <w:r>
        <w:t>Recherche  : Veille</w:t>
      </w:r>
    </w:p>
    <w:p>
      <w:r>
        <w:t xml:space="preserve">Avancement de la recherche : Est plutôt en veille, très sélectif </w:t>
      </w:r>
    </w:p>
    <w:p>
      <w:r>
        <w:t>Postes recherchés : Gestion de projet (avant projet ou projet technique et réalisations)</w:t>
      </w:r>
    </w:p>
    <w:p>
      <w:r>
        <w:t xml:space="preserve">Secteurs d'activités souhaités : Ouvert à tous les secteurs </w:t>
        <w:br/>
        <w:t xml:space="preserve">Appétence sports/montagnes : ski, rando </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Ingénieur généraliste de formation, spécialisé en mécanique</w:t>
        <w:br/>
        <w:br/>
        <w:t xml:space="preserve">A commencé sa vie pro en 2018 chez ALTEN positionné chez AIRBUS pendant 1 ans à Hambourg (architecture 3D sur Catia) travaillait sur les cabines A350, le but était de faire les agencement en maquette 3D, automatisation de tâches puis est rentré en France </w:t>
        <w:br/>
        <w:br/>
        <w:t>Puis chez AMETRA de 2019 à 2021 : pas mal de temps au BE (6 mois) : affaires de conception d'équipements et d'outillage, cahier des charges client, tous logiciels CAO, réponse AO, 3D sommaire, chiffrage, puis étude de détail (conception complète et mis en plan)</w:t>
        <w:br/>
        <w:br/>
        <w:t>NEXTER SYSTEM : responsable de plusieurs prototypes selon le planning d'essai, mise à jour, interlocuteurs BE pour appro des pièces, gammes de montage, management d'une équipe d'opérateurs.</w:t>
        <w:br/>
        <w:t xml:space="preserve">+ Suivi des essais (roulants, tirs, destructifs) pendant 1 an et demi </w:t>
        <w:br/>
        <w:br/>
        <w:t>Fin 2021 sont venus s'installés à Chambéry : chez AKTID Ingénieur industrialisation : standardiser certains types d'équipements, créer les règles de conception, modèles standards..</w:t>
        <w:br/>
        <w:t>+ élargissement du panel des fournisseurs pour certaines études, gestion de la charge demandée par les chefs de projets et répartition de cette charge</w:t>
        <w:br/>
        <w:t>+ R&amp;D</w:t>
        <w:br/>
        <w:t xml:space="preserve">+ A fait partie de l'équipe Beta Test du projet de déploiement d'outil de gestion documentaire </w:t>
        <w:br/>
        <w:t xml:space="preserve">A quitté la société car pas d'évolution envisagée </w:t>
        <w:br/>
        <w:br/>
        <w:t>Puis chez MARCHANTE : en tant que Chef de projet : projets en collaboration avec la Chine : management transverse, mise à jour des cahier des charge, interface client, suivi des études mécaniques électriques et autom + suivi des achats, réunions techniques</w:t>
        <w:br/>
        <w:t xml:space="preserve">A quitté la société car la politique interne vis à vis des projets ne lui plaisait pas trop </w:t>
        <w:br/>
        <w:br/>
        <w:t>Actuellement chez FEROGLOBE (électro métallurgie, production de silicium) : ingénierie centralisée pour l'international, intervient surtout en avant projets, réponse aux problématiques usines : réception du besoin, plan guide, pré chiffrage, retro planning, pilotage fournisseur.</w:t>
        <w:br/>
        <w:t xml:space="preserve">+ Avec son collègue qui vient de partir, ont fait toute la mise en place de l'amélioration continue du service : sourcing de fournisseurs pour un logiciel de gestion documentaire et sa mise en place, création des documents standards de gestion de projets, création d'une arborescence standard pour les dessinateurs (3 niveaux de classements). </w:t>
        <w:br/>
        <w:br/>
        <w:t>Souhaite partir car pas d'identification claire pour chaque rôle. Ont essayé de redéfinir les process avec son équipe mais la direction n'est pas prête à appliquer les suggestions. Belle société sur beaucoup d'aspects mais gestion inexistante.</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B</w:t>
            </w:r>
          </w:p>
        </w:tc>
      </w:tr>
    </w:tbl>
    <w:p>
      <w:r>
        <w:t>Leviers de motivation : Projet/Poste,Rémunération,Perspective d'évolution,Localisation du poste,Ressenti Entretien</w:t>
      </w:r>
    </w:p>
    <w:p>
      <w:pPr>
        <w:pStyle w:val="Titre1"/>
      </w:pPr>
      <w:r>
        <w:t>Mots Clés Boond</w:t>
      </w:r>
    </w:p>
    <w:p>
      <w:r>
        <w:t>Secteurs d'activités : Aéronautique &amp; Aérospatial,Défense,Energies renouvelables,Grande distribution,Machines Spéciales &amp; Ensembliers,Métallurgie/sidérurgie</w:t>
      </w:r>
    </w:p>
    <w:p>
      <w:r>
        <w:t>Métier(s) : Chef de projets, Ingénieur d'affaires</w:t>
      </w:r>
    </w:p>
    <w:p>
      <w:r>
        <w:t>Logiciel(s) / Outil(s) : SolidWorks, SAP, Catia, Revit, Top Solid, Creo, Autocad</w:t>
      </w:r>
    </w:p>
    <w:p>
      <w:r>
        <w:t>Entreprise(s) : AIRBUS, NEXTER SYSTEM, FERROGLOB, AKTID, MARCHANTE</w:t>
      </w:r>
    </w:p>
    <w:p>
      <w:r>
        <w:t>Domaines : Conception mécanique,Gestion de projet, planification,Méthodes Industrialisation</w:t>
      </w:r>
    </w:p>
    <w:p>
      <w:r>
        <w:t xml:space="preserve">Commentaires suite à l'entretien : Excellent profil en gestion de projets industriels, tant sur l'avant projet que sur l'installation / la réalisation. Excellente présentation, sympathique, très dynamique. Déjà une expérience solide en conception, essais, études, suivi de projets, planification, appro, chantier / industrialisation / mise en place / réalisation. Aime le challenge, profil à la fois technique et organisationnel, empathie.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