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COPIN</w:t>
            </w:r>
          </w:p>
        </w:tc>
        <w:tc>
          <w:tcPr>
            <w:tcW w:type="dxa" w:w="3591"/>
          </w:tcPr>
          <w:p>
            <w:r>
              <w:t>Jeremy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LMFR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TJM souhaité : 490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Devops</w:t>
      </w:r>
    </w:p>
    <w:p>
      <w:r>
        <w:t>Secteurs d'activités souhaités : tout secteurs sur du gcp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&amp;nbsp;Jérémy Copin</w:t>
        <w:br/>
        <w:t>Expérience professionnelle :</w:t>
        <w:br/>
        <w:t>Depuis 2007 :</w:t>
        <w:br/>
        <w:t>&lt;li class="ql-indent-1"&gt;Technicien d'exploitation</w:t>
        <w:br/>
        <w:t>&lt;li class="ql-indent-1"&gt;Analyste d'exploitation</w:t>
        <w:br/>
        <w:t>&lt;li class="ql-indent-1"&gt;Intégrateur applicatif</w:t>
        <w:br/>
        <w:t>1 an en centre de service.</w:t>
        <w:br/>
        <w:t>3 ans chez Leroy Merlin France au sein de l’équipe Data, avec les missions suivantes :</w:t>
        <w:br/>
        <w:t>&lt;li class="ql-indent-1"&gt;Gestion middleware, métrologie, flux.</w:t>
        <w:br/>
        <w:t>&lt;li class="ql-indent-1"&gt;Administration de Kestra.</w:t>
        <w:br/>
        <w:t>&lt;li class="ql-indent-1"&gt;Support, data, accompagnement des utilisateurs.</w:t>
        <w:br/>
        <w:t>&lt;li class="ql-indent-1"&gt;Encadrement d’une équipe composée de 2 développeurs.</w:t>
        <w:br/>
        <w:br/>
        <w:t>Compétences techniques :</w:t>
        <w:br/>
        <w:t>Expertise en middleware, flux, administration et support.</w:t>
        <w:br/>
        <w:t>Intérêt pour l’approfondissement des compétences dans le Cloud, tout en conservant la stack technique actuelle.</w:t>
        <w:br/>
        <w:t>Infrastructure et automatisation (DNS, load balancing).</w:t>
        <w:br/>
        <w:br/>
        <w:t>Préfère :</w:t>
        <w:br/>
        <w:t>Missions généralistes touchant aux applicatifs, plutôt qu'exclusivement centrées sur le réseau ou le développement.</w:t>
        <w:br/>
        <w:br/>
        <w:t>Mobilité et disponibilité :</w:t>
        <w:br/>
        <w:t>Permis et véhicule personnel.</w:t>
        <w:br/>
        <w:t>Basé dans la métropole lilloise, ouvert à des missions avec 2 à 3 jours de télétravail par semaine.</w:t>
        <w:br/>
        <w:t>Mobile au-delà de la métropole lilloise sous conditions.</w:t>
        <w:br/>
        <w:t>Disponible fin décembre.</w:t>
        <w:br/>
        <w:br/>
        <w:t>Rémunération :</w:t>
        <w:br/>
        <w:t>TJM actuel : 480 € (ouverture possible à une baisse à 470 €).</w:t>
        <w:br/>
        <w:t>Proposition :</w:t>
        <w:br/>
        <w:t>&lt;li class="ql-indent-1"&gt;CDI : 50-55 K€.</w:t>
        <w:br/>
        <w:t>&lt;li class="ql-indent-1"&gt;Pour Leroy Merlin : ouvert à un TJM de 490 € pour un rôle DevOps.</w:t>
        <w:br/>
        <w:t>Missions avec Leroy Merlin appréciées, mais certains freins pour retourner chez Adeo ou Leroy Merlin.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Projet/Poste,Taille de l'entreprise,Suivi de carrière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devops / infra</w:t>
      </w:r>
    </w:p>
    <w:p>
      <w:r>
        <w:t>Logiciel(s) / Outil(s) : gcp / gke / kubernetes / docker / datadog</w:t>
      </w:r>
    </w:p>
    <w:p>
      <w:r>
        <w:t xml:space="preserve">Entreprise(s) : </w:t>
      </w:r>
    </w:p>
    <w:p>
      <w:r>
        <w:t>Domaines : Infrastructure Réseaux</w:t>
      </w:r>
    </w:p>
    <w:p>
      <w:r>
        <w:t>Commentaires suite à l'entretien : TOPOKSI ( Super profil avec un très bon maindset)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