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CHEUNG</w:t>
            </w:r>
          </w:p>
        </w:tc>
        <w:tc>
          <w:tcPr>
            <w:tcW w:type="dxa" w:w="3591"/>
          </w:tcPr>
          <w:p>
            <w:r>
              <w:t>Stanley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Lyon,Paris (75)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encore d'autres pistes</w:t>
      </w:r>
    </w:p>
    <w:p>
      <w:r>
        <w:t>Postes recherchés : Responsable design produits et SC</w:t>
      </w:r>
    </w:p>
    <w:p>
      <w:r>
        <w:t>Secteurs d'activités souhaités : Sports, horlogerie, PLV, Emballages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chinois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arrivé en France en septembre 2025</w:t>
        <w:br/>
        <w:br/>
        <w:br/>
        <w:t>en début de carrière était sur la partie design produit puis qualité et SC.</w:t>
        <w:br/>
        <w:t>fort intérêt pour les matériaux, bio sourcés. utilisation de racines de champignons pour remplacer cuirs d'animaux et polystyrène.</w:t>
        <w:br/>
        <w:t>Connait parfaitement la partie matériaux, performance et innovation</w:t>
        <w:br/>
        <w:t>aime aussi sélectionner et concevoir l'ensemble des montres - SABATU</w:t>
        <w:br/>
        <w:br/>
        <w:br/>
        <w:t>Concept de raquette de sports + projets en //</w:t>
        <w:br/>
        <w:br/>
        <w:br/>
        <w:t>fort intérêt pour DECATHLON</w:t>
        <w:br/>
        <w:br/>
        <w:br/>
        <w:t>lien avec les usines en Chine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Design, supply chain, qualité</w:t>
      </w:r>
    </w:p>
    <w:p>
      <w:r>
        <w:t>Logiciel(s) / Outil(s) : /</w:t>
      </w:r>
    </w:p>
    <w:p>
      <w:r>
        <w:t>Entreprise(s) : /</w:t>
      </w:r>
    </w:p>
    <w:p>
      <w:r>
        <w:t>Domaines : Supply chain</w:t>
      </w:r>
    </w:p>
    <w:p>
      <w:r>
        <w:t xml:space="preserve">Commentaires suite à l'entretien : Bon profil, expériences intéressantes à l'international,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