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CARON</w:t>
            </w:r>
          </w:p>
        </w:tc>
        <w:tc>
          <w:tcPr>
            <w:tcW w:type="dxa" w:w="3591"/>
          </w:tcPr>
          <w:p>
            <w:r>
              <w:t>Amaury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rentrer de Montréal y a 1 mois et demi : cherche un poste de chef de projets en gardant une dimension technique</w:t>
      </w:r>
    </w:p>
    <w:p>
      <w:r>
        <w:t>Disponibilité : Immédiate</w:t>
      </w:r>
    </w:p>
    <w:p>
      <w:r>
        <w:t xml:space="preserve">Mobilité : Zone Lyon,Paris (75)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postulé au Canada, sera fixé en février. A aussi été contacté part Alten sur Paris</w:t>
      </w:r>
    </w:p>
    <w:p>
      <w:r>
        <w:t>Postes recherchés : Chef de projets, ingénieur conception mécanique</w:t>
      </w:r>
    </w:p>
    <w:p>
      <w:r>
        <w:t>Secteurs d'activités souhaités : Nucléaire, défense, aéronautique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22 ans, vient d'être diplômé de l'ECAM à layon, double diplôme 1 an au Canada passionné d'aéronautique et transport.</w:t>
        <w:br/>
        <w:t>&amp;nbsp;</w:t>
        <w:br/>
        <w:t>Stage chez Bombardier (aujourd'hui fabricant de jet privé ) : dev nouveau pdt en R&amp;amp;D : planification, tâches, phases, échéanciers, suivi livrables ingénierie, prévention des risques, délais, documentation technique des avions, spécialisation finition intérieure. Assistance des équipements de production.</w:t>
        <w:br/>
        <w:t>&amp;nbsp;</w:t>
        <w:br/>
        <w:t>Divers projets et stages passionnants.</w:t>
        <w:br/>
        <w:t>&amp;nbsp;</w:t>
        <w:br/>
        <w:t>Stage chez EQUENS : assistant chargé d'affaires : chiffrage de boucles d'eau et eau filtrée pour les vaccins</w:t>
        <w:br/>
        <w:t>&amp;nbsp;</w:t>
        <w:br/>
        <w:t>CAO : boîtes de vitesse, base roulante de robot, pinces hydrauliques lors de compétition en robotique</w:t>
        <w:br/>
        <w:t>&amp;nbsp;</w:t>
        <w:br/>
        <w:t>Veut poursuivre en conception mécanique si possible, travailler dans l'aérodynamique, analyse de fluide. Gestion de projet + BE.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Aérospatial,Métallurgie/sidérurgie,Nucléaire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Conception mécanique,Gestion de projet, planification</w:t>
      </w:r>
    </w:p>
    <w:p>
      <w:r>
        <w:t>Commentaires suite à l'entretien : Très ouvert à l'idée du consulting, sympa souriant et dynamique, s'exprime très bien, a préparé l'entretien. Profil chef de projets junior, aimerait poursuivre dans une dimension technique tout en ayant des responsabilités en gestion de projets. A positionner sur des projets en défense, aéronautique ou nucléaire.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