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CANARD</w:t>
            </w:r>
          </w:p>
        </w:tc>
        <w:tc>
          <w:tcPr>
            <w:tcW w:type="dxa" w:w="3591"/>
          </w:tcPr>
          <w:p>
            <w:r>
              <w:t>Sophie</w:t>
            </w:r>
          </w:p>
        </w:tc>
        <w:tc>
          <w:tcPr>
            <w:tcW w:type="dxa" w:w="3591"/>
          </w:tcPr>
          <w:p/>
        </w:tc>
      </w:tr>
    </w:tbl>
    <w:p>
      <w:pPr>
        <w:pStyle w:val="Titre1"/>
      </w:pPr>
      <w:r>
        <w:t>Informations générales</w:t>
      </w:r>
    </w:p>
    <w:p>
      <w:r>
        <w:t xml:space="preserve">Motivations pour changer de poste : Est actuellement Responsable qualité, a déjà eu un échange pour un poste en qualité en direct, est en congé mat jusqu'à la fin de l'été. Son conjoint travaillait en Suisse chez Rolex et son contrat a pris fin donc tous deux recherchent de nouveau en Haute Savoie. Son conjoint cherche aussi mais plutôt en suisse (régleur / usinage). </w:t>
      </w:r>
    </w:p>
    <w:p>
      <w:r>
        <w:t>Disponibilité : 3 mois</w:t>
      </w:r>
    </w:p>
    <w:p>
      <w:r>
        <w:t xml:space="preserve">Mobilité : Zone Haute-Savoie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Pas encore </w:t>
      </w:r>
    </w:p>
    <w:p>
      <w:r>
        <w:t xml:space="preserve">Postes recherchés : A besoin d'être en confiance avec ses collaborateurs, en étant aussi autonome dans ses décisions, aime la transversalité, assez curieuse n'est pas tant attachée à un poste en particulier </w:t>
      </w:r>
    </w:p>
    <w:p>
      <w:r>
        <w:t xml:space="preserve">Secteurs d'activités souhaités : Labo, pharma, agro </w:t>
      </w:r>
    </w:p>
    <w:p>
      <w:pPr>
        <w:pStyle w:val="Titre1"/>
      </w:pPr>
      <w:r>
        <w:t>Compétences Linguistiques</w:t>
      </w:r>
    </w:p>
    <w:p>
      <w:r>
        <w:t>Langue 1 : Anglais     Niveau : courant</w:t>
      </w:r>
    </w:p>
    <w:p>
      <w:r>
        <w:t xml:space="preserve">Langue 2 :      Niveau : </w:t>
      </w:r>
    </w:p>
    <w:p>
      <w:r>
        <w:t xml:space="preserve">Commentaires : Très bon niveau mais pas tout à fait bilingue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Responsable qualité depuis plus de 10 ans, a démarré en milieu hospitalier selon le référentiel de la HAS</w:t>
        <w:br/>
        <w:br/>
        <w:t xml:space="preserve">Au fil des années a évolué et est aujourd'hui responsable qualité en labo selon iso 17025 </w:t>
        <w:br/>
        <w:br/>
        <w:t>Depuis 2 ans responsable qualité dans un labo de bio médicale soumise à la norme 15189 et labo 17025 (eau, air, surface)</w:t>
        <w:br/>
        <w:br/>
        <w:t xml:space="preserve">En 2022 a été responsable d'un labo de contrôle qualité (pharmaceutique): la site de prod a fermé à la fin de sa mission </w:t>
        <w:br/>
        <w:t xml:space="preserve">a managé une équipe de 15 pers avec un labo en micro biologie et physico chimie : énormément de produits différents et de matières 1ères, </w:t>
        <w:br/>
        <w:t xml:space="preserve">techniciens managés par 2 chefs d'équipe qu'elle manageait </w:t>
        <w:br/>
        <w:t xml:space="preserve">cette partie managériale a été perturbée par l'annonce de la fermeture du labo, management dans un contexte très particulier </w:t>
        <w:br/>
        <w:t xml:space="preserve">vérification des dossiers analytiques et libération des matières premières et produits pour la partie labo : plutôt concernée par la micro biologie et a participé à la validation des méthodes dans le logiciel pour la chromatographie </w:t>
        <w:br/>
        <w:t xml:space="preserve">partie documentaire : suivre l'évolution des pharmacopées et mise a jour + veille des procédures </w:t>
        <w:br/>
        <w:t>échanges quotidien avec l'assurance qualité et la supplychain</w:t>
        <w:br/>
        <w:t xml:space="preserve">échanges avec la production </w:t>
        <w:br/>
        <w:br/>
        <w:t xml:space="preserve">Missions en tant que : interaction avec l'ensemble du labo (tech, cadres) pour coordonner et faire en sorte que la norme (17025 et 15189) soit respectée au mieux (comité français d'accréditation), suivi des audits internes, suivi des plans d'actions, suivi des réclamations et non conformités (travail d'appropriation de la culture qualité, pédagogie autour des démarches) </w:t>
        <w:br/>
        <w:br/>
        <w:t xml:space="preserve">Pas mal de formation aux sensibilisation : thématiques bientraitance des patients, droits des patients, quelles sont les recommandations des sociétés savantes, transmission de connaissances. </w:t>
        <w:br/>
        <w:br/>
        <w:t xml:space="preserve">A travaillé sur des logiciels assez variés : gestion documentaire et déclaration d'évènements indésirables : </w:t>
        <w:br/>
        <w:t>bluemedi (ged et déclarations non conformités)</w:t>
        <w:br/>
        <w:t>kalilab (analyse médicale, stock labo, matière et consommable</w:t>
        <w:br/>
        <w:t xml:space="preserve">chromeleon (traitement de données analytiques via méthodes analytiques physicochimiques) </w:t>
        <w:br/>
        <w:t xml:space="preserve">thermoclient et ocea view (métrologie)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Projet/Poste,Rémunération,Perspective d'évolution,Localisation du poste,Ressenti Entretien</w:t>
      </w:r>
    </w:p>
    <w:p>
      <w:pPr>
        <w:pStyle w:val="Titre1"/>
      </w:pPr>
      <w:r>
        <w:t>Mots Clés Boond</w:t>
      </w:r>
    </w:p>
    <w:p>
      <w:r>
        <w:t>Secteurs d'activités : Agroalimentaire,Pharmacie &amp; Biomédical</w:t>
      </w:r>
    </w:p>
    <w:p>
      <w:r>
        <w:t>Métier(s) : Responsable qualité laboratoire</w:t>
      </w:r>
    </w:p>
    <w:p>
      <w:r>
        <w:t>Logiciel(s) / Outil(s) : bluemedi (ged et déclarations non conformités)</w:t>
        <w:br/>
        <w:t>kalilab (analyse médicale, stock labo, matière et consommable</w:t>
        <w:br/>
        <w:t xml:space="preserve">chromeleon (traitement de données analytiques via méthodes analytiques physicochimiques) </w:t>
        <w:br/>
        <w:t>thermoclient et ocea view</w:t>
      </w:r>
    </w:p>
    <w:p>
      <w:r>
        <w:t>Entreprise(s) : PYC, EUROFINS, CH COLMAR</w:t>
      </w:r>
    </w:p>
    <w:p>
      <w:r>
        <w:t>Domaines : Gestion de projet, planification,Qualité,Supply chain</w:t>
      </w:r>
    </w:p>
    <w:p>
      <w:r>
        <w:t xml:space="preserve">Commentaires suite à l'entretien : Responsable qualité en labo (iso 17025 et 15189), très sympa, très rigoureuse, profil à la fois qualité, pilotage équipe / projet, goût pour la pédagogie, aime transmettre et sensibiliser aux normes et aux enjeux qualité et sécurité en sanitaire et santé.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