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BOWDEN</w:t>
            </w:r>
          </w:p>
        </w:tc>
        <w:tc>
          <w:tcPr>
            <w:tcW w:type="dxa" w:w="3591"/>
          </w:tcPr>
          <w:p>
            <w:r>
              <w:t>Edwin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</w:t>
      </w:r>
    </w:p>
    <w:p>
      <w:r>
        <w:t>Disponibilité : Immédiate</w:t>
      </w:r>
    </w:p>
    <w:p>
      <w:r>
        <w:t xml:space="preserve">Mobilité : Zone Dunkerque     Agence : Lille </w:t>
      </w:r>
    </w:p>
    <w:p>
      <w:r>
        <w:t>TJM souhaité : 600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pistes avec astrazeneca avec Acaly </w:t>
      </w:r>
    </w:p>
    <w:p>
      <w:r>
        <w:t>Postes recherchés : HSE lead ou terrain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Edwin Bowden : </w:t>
        <w:br/>
        <w:br/>
        <w:t>10 ans d'XP dans l'HSE</w:t>
        <w:br/>
        <w:br/>
        <w:t xml:space="preserve">Deust Informatique </w:t>
        <w:br/>
        <w:t xml:space="preserve">Master responsable QSE : Bac +4 </w:t>
        <w:br/>
        <w:br/>
        <w:t xml:space="preserve">Terminal Méthanier pour Altrad Balliauw en interim. </w:t>
        <w:br/>
        <w:br/>
        <w:t xml:space="preserve">Geser Best : pour ArcelorMittal 2 mois arret HF4 : mission de sensibilisation. </w:t>
        <w:br/>
        <w:br/>
        <w:t>Centrale de gravelines pour l'Apave Nord ouest : 2016 à 2019. Présence terrain à 95%</w:t>
        <w:br/>
        <w:br/>
        <w:t xml:space="preserve">Masap SAS : petite entreprise sur grande-synthe : </w:t>
        <w:br/>
        <w:br/>
        <w:t>2018 à 2019 : terminal méthanier.</w:t>
        <w:br/>
        <w:br/>
        <w:t xml:space="preserve">2022 : Interim HSE chez Lesieur </w:t>
        <w:br/>
        <w:br/>
        <w:t xml:space="preserve">2022 : HSE consultant méthanier. portage salarial via external workers. </w:t>
        <w:br/>
        <w:br/>
        <w:t xml:space="preserve">2022 à 2023 : Manganèse France sur le port derrière ArcelorMittal </w:t>
        <w:br/>
        <w:br/>
        <w:t xml:space="preserve">Entreprise de marchand de biens de 2024. </w:t>
        <w:br/>
        <w:br/>
        <w:t xml:space="preserve">2025 : 28 janvier jusque 30 Juin ArcelorMittal. </w:t>
        <w:br/>
        <w:br/>
        <w:t xml:space="preserve">Pistes : Entretien téléphoniques </w:t>
        <w:br/>
        <w:t>2 pistes intéressantes :</w:t>
        <w:br/>
        <w:br/>
        <w:t xml:space="preserve">Cabinet de conseil mais rien de concret. </w:t>
        <w:br/>
        <w:br/>
        <w:br/>
        <w:t xml:space="preserve">mobilité : Souhaite rester sur le Dunkerquois. </w:t>
        <w:br/>
        <w:br/>
        <w:t xml:space="preserve">Innoven Portage : Salarié de Portage </w:t>
        <w:br/>
        <w:br/>
        <w:t xml:space="preserve">Taux de refacturation : 550 jour. </w:t>
        <w:br/>
        <w:br/>
        <w:t xml:space="preserve">Ouvert à tout types de mission sur de l'HSE. ++++ pour le lead HSE. </w:t>
        <w:br/>
        <w:br/>
        <w:t xml:space="preserve">Disponibilité : immédiatement </w:t>
        <w:br/>
        <w:br/>
        <w:t xml:space="preserve">Astrazenca : sujet de HSE </w:t>
        <w:br/>
        <w:br/>
        <w:t xml:space="preserve">Habilitations N1 N2 : </w:t>
        <w:br/>
        <w:br/>
        <w:t xml:space="preserve">Astrazeneca. </w:t>
        <w:br/>
        <w:br/>
        <w:br/>
        <w:br/>
        <w:br/>
        <w:br/>
        <w:t xml:space="preserve">Habilitations : 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Chimie &amp; Pétrochimie,Machines Spéciales &amp; Ensembliers,Métallurgie/sidérurgie,Nucléaire,Pharmacie &amp; Biomédical</w:t>
      </w:r>
    </w:p>
    <w:p>
      <w:r>
        <w:t xml:space="preserve">Métier(s) : Animateur HSE, coordinateur HSE </w:t>
      </w:r>
    </w:p>
    <w:p>
      <w:r>
        <w:t>Logiciel(s) / Outil(s) : SAP</w:t>
      </w:r>
    </w:p>
    <w:p>
      <w:r>
        <w:t xml:space="preserve">Entreprise(s) : Dunkerque LNG, ArcelorMittal </w:t>
      </w:r>
    </w:p>
    <w:p>
      <w:r>
        <w:t>Domaines : Hygiène, Sécurité, Environnement</w:t>
      </w:r>
    </w:p>
    <w:p>
      <w:r>
        <w:t xml:space="preserve">Commentaires suite à l'entretien : Très bonne perso avec 10 ans d'xp en HSE terrain, recherche des missions d'animateur ou coordinateur. Freelance à 550 tj et mobile uniquement sur le Dunkerquois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