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BOUDRY</w:t>
            </w:r>
          </w:p>
        </w:tc>
        <w:tc>
          <w:tcPr>
            <w:tcW w:type="dxa" w:w="3591"/>
          </w:tcPr>
          <w:p>
            <w:r>
              <w:t>Olivier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formation certification Lean managament black belt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60000€ - 70000€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</w:t>
      </w:r>
    </w:p>
    <w:p>
      <w:r>
        <w:t xml:space="preserve">Postes recherchés : Chef de projet, ingénieur amélioration continue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Recherche Active : </w:t>
        <w:br/>
        <w:br/>
        <w:t xml:space="preserve">Long terme : Calais Boulogne Saint Omer </w:t>
        <w:br/>
        <w:br/>
        <w:t xml:space="preserve">Aime le travail en équipe avec un poste moitié terrain et moitié Bureau. </w:t>
        <w:br/>
        <w:br/>
        <w:t xml:space="preserve">Gestion de projet ou amélioration continue. </w:t>
        <w:br/>
        <w:br/>
        <w:t xml:space="preserve">Certifié Black belt et lean 6 sigma. </w:t>
        <w:br/>
        <w:br/>
        <w:t>Parcours académique : DUT GEII et école d'ingénieur EIPC</w:t>
        <w:br/>
        <w:br/>
        <w:t>A été gérant d'une société d'installation de chauffage et pompes à chaleurs. (2013-2015)</w:t>
        <w:br/>
        <w:br/>
        <w:t xml:space="preserve">ARC International : chargé d'affaires de projets internationaux. </w:t>
        <w:br/>
        <w:br/>
        <w:t>Limagrain : fabriquer une deuxième Usine sur site avec une 3eme ligne de production. (2018/2020)</w:t>
        <w:br/>
        <w:br/>
        <w:t xml:space="preserve">2020/2024 : SVANEHOJ (stockage de gaz liquéfiés) : responsable de r&amp;d et Pole projet. fin de cdi décembre 2024. </w:t>
        <w:br/>
        <w:br/>
        <w:t xml:space="preserve">Formation Lean de janvier à avril. </w:t>
        <w:br/>
        <w:br/>
        <w:t xml:space="preserve">Push à Arcelor et Eurotunnel. </w:t>
        <w:br/>
        <w:br/>
        <w:t>CDI ou CDI-C pas de soucis.</w:t>
        <w:br/>
        <w:br/>
        <w:t xml:space="preserve">Disponibilité  : immédiatement </w:t>
        <w:br/>
        <w:br/>
        <w:t xml:space="preserve">(février 3 semaines) </w:t>
        <w:br/>
        <w:br/>
        <w:t xml:space="preserve">Prétentions salariales : 69 k brut / avec avantages. </w:t>
        <w:br/>
        <w:br/>
        <w:t xml:space="preserve">Pistes : Pas encore de retour. </w:t>
        <w:br/>
        <w:br/>
        <w:t xml:space="preserve">OKSI :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VRD,Chimie &amp; Pétrochimie,Machines Spéciales &amp; Ensembliers,Métallurgie/sidérurgie,Oil &amp; Gaz</w:t>
      </w:r>
    </w:p>
    <w:p>
      <w:r>
        <w:t xml:space="preserve">Métier(s) : chef de projet, ingénieur amélioration continue </w:t>
      </w:r>
    </w:p>
    <w:p>
      <w:r>
        <w:t xml:space="preserve">Logiciel(s) / Outil(s) : pack office </w:t>
      </w:r>
    </w:p>
    <w:p>
      <w:r>
        <w:t xml:space="preserve">Entreprise(s) : Arc, limagrain </w:t>
      </w:r>
    </w:p>
    <w:p>
      <w:r>
        <w:t>Domaines : Gestion de projet, planification</w:t>
      </w:r>
    </w:p>
    <w:p>
      <w:r>
        <w:t xml:space="preserve">Commentaires suite à l'entretien : très bonne perso, présente bien et à la tête sur les épaules. Conscient du marché actuel pret à revoir ses prétentions salariales à la baisse. Recherche uniquement à intégrer des gros projets afin d'avoir l'opportunité d'intégrer l'entreprise à la fin de la mission.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