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BOUCHEVREAU</w:t>
            </w:r>
          </w:p>
        </w:tc>
        <w:tc>
          <w:tcPr>
            <w:tcW w:type="dxa" w:w="3591"/>
          </w:tcPr>
          <w:p>
            <w:r>
              <w:t>Pauline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JD</w:t>
      </w:r>
    </w:p>
    <w:p>
      <w:r>
        <w:t>Disponibilité : Immédiate</w:t>
      </w:r>
    </w:p>
    <w:p>
      <w:r>
        <w:t xml:space="preserve">Mobilité : Auvergne-Rhône-Alpes,PACA     Agence : Lyon </w:t>
      </w:r>
    </w:p>
    <w:p>
      <w:r>
        <w:t>Statut actuel : Salarié</w:t>
      </w:r>
    </w:p>
    <w:p>
      <w:r>
        <w:t>Prétentions salariales : 30€ - 35€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attend des retours de cabinets</w:t>
      </w:r>
    </w:p>
    <w:p>
      <w:r>
        <w:t>Postes recherchés : Ingénieur matériaux polymères chimie matériaux</w:t>
      </w:r>
    </w:p>
    <w:p>
      <w:r>
        <w:t>Secteurs d'activités souhaités : médical ou autres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Allemand     Niveau : scolaire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Bac S mention très bien puis Prepa CPGE difficile mais bien passé, bonne entraide de groupe. Une appétence pour la chimie ==&amp;gt; ENS Matériaux Pessac, Ingénierie des polymères et formulation. </w:t>
        <w:br/>
        <w:t xml:space="preserve">Stage R&amp;amp;D aux Pays Bas dans une start-up : projet  : accélérer les biodégradations, a bcp aimé les polymère </w:t>
        <w:br/>
        <w:br/>
        <w:br/>
        <w:t>3eme s'est spécialisée dans les polymères</w:t>
        <w:br/>
        <w:br/>
        <w:br/>
        <w:t>Stage de fin d'année : MedinCell : Injectables sus la peau de la taille d'un petit pois qui va se dégrader. Eco polymères. Recherche dans des gros volumes 2 à 15litres. Optimisation de certains protocole pour les diriger vers l'industrie.</w:t>
        <w:br/>
        <w:t>Présentation hebdomadaire à l'équipe.</w:t>
        <w:br/>
        <w:br/>
        <w:br/>
        <w:t>A validé son diplôme. Ouverte à la thèse mais laisse tomber.</w:t>
        <w:br/>
        <w:br/>
        <w:br/>
        <w:t>Se dit positive et souriante, agréable au travail et facilement intégrable. Est pro-active et autonome. Curieuse dans le domaine scientifique.</w:t>
        <w:br/>
        <w:br/>
        <w:br/>
        <w:t>Aimerait acquérir différentes compétences via le consulting.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Chimie &amp; Pétrochimie,Pharmacie &amp; Biomédical</w:t>
      </w:r>
    </w:p>
    <w:p>
      <w:r>
        <w:t>Métier(s) : Ingénieur matériaux polymères chimie matériaux</w:t>
      </w:r>
    </w:p>
    <w:p>
      <w:r>
        <w:t>Logiciel(s) / Outil(s) : /</w:t>
      </w:r>
    </w:p>
    <w:p>
      <w:r>
        <w:t>Entreprise(s) : MedinCell Arkema</w:t>
      </w:r>
    </w:p>
    <w:p>
      <w:r>
        <w:t>Domaines : Génie chimique, des procédés,Physique, Matériaux</w:t>
      </w:r>
    </w:p>
    <w:p>
      <w:r>
        <w:t xml:space="preserve">Commentaires suite à l'entretien : ENS Matériaux Pessac, Ingénierie des polymères et formulation. </w:t>
        <w:br/>
        <w:t>3eme s'est spécialisée dans les polymères</w:t>
        <w:br/>
        <w:t>Présentation hebdomadaire à l'équipe.</w:t>
        <w:br/>
        <w:t>A validé son diplôme. Ouverte à la thèse mais laisse tomber.</w:t>
        <w:br/>
        <w:br/>
        <w:t>Se dit positive et souriante, agréable au travail et facilement intégrable. Est pro-active et autonome. Curieuse dans le domaine scientifique.</w:t>
        <w:br/>
        <w:t>Aimerait acquérir différentes compétences via le consulting.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