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ARROUT</w:t>
            </w:r>
          </w:p>
        </w:tc>
        <w:tc>
          <w:tcPr>
            <w:tcW w:type="dxa" w:w="3591"/>
          </w:tcPr>
          <w:p>
            <w:r>
              <w:t>Khalil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Insertion pro</w:t>
      </w:r>
    </w:p>
    <w:p>
      <w:r>
        <w:t>Disponibilité : Immédiate</w:t>
      </w:r>
    </w:p>
    <w:p>
      <w:r>
        <w:t xml:space="preserve">Mobilité : France     Agence : Lille </w:t>
      </w:r>
    </w:p>
    <w:p>
      <w:r>
        <w:t>Statut actuel : Salarié</w:t>
      </w:r>
    </w:p>
    <w:p>
      <w:r>
        <w:t>Prétentions salariales : 30000€ - 33000€</w:t>
      </w:r>
    </w:p>
    <w:p>
      <w:r>
        <w:t xml:space="preserve">Nationalité : Maroc     Permis de travail : </w:t>
      </w:r>
    </w:p>
    <w:p>
      <w:r>
        <w:t>Permis de conduire : Oui     Véhicule : Oui</w:t>
      </w:r>
    </w:p>
    <w:p>
      <w:pPr>
        <w:pStyle w:val="Titre1"/>
      </w:pPr>
      <w:r>
        <w:t>Recherche d'emploi</w:t>
      </w:r>
    </w:p>
    <w:p>
      <w:r>
        <w:t>Recherche  : Veille</w:t>
      </w:r>
    </w:p>
    <w:p>
      <w:r>
        <w:t xml:space="preserve">Avancement de la recherche : Pas de pistes </w:t>
      </w:r>
    </w:p>
    <w:p>
      <w:r>
        <w:t xml:space="preserve">Postes recherchés : ingénieur conception mécanique </w:t>
      </w:r>
    </w:p>
    <w:p>
      <w:r>
        <w:t>Secteurs d'activités souhaités : ouvert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 xml:space="preserve">Master 1 : génie mécanique composite. </w:t>
        <w:br/>
        <w:br/>
        <w:t xml:space="preserve">Akwa group : fabrication de bouteilles de GAZ </w:t>
        <w:br/>
        <w:br/>
        <w:t xml:space="preserve">Test de traction et hydraulique. </w:t>
        <w:br/>
        <w:br/>
        <w:t xml:space="preserve">Pistes jusque maintenant : différentes </w:t>
        <w:br/>
        <w:br/>
        <w:t xml:space="preserve">Aptiskills </w:t>
        <w:br/>
        <w:br/>
        <w:t xml:space="preserve">BEE engineering. </w:t>
        <w:br/>
        <w:br/>
        <w:t xml:space="preserve">Ingénieur conception mécanique : composite </w:t>
        <w:br/>
        <w:br/>
        <w:t>Secteurs d'activités : industrie auto, Aero, Naval</w:t>
        <w:br/>
        <w:br/>
        <w:t xml:space="preserve">Logiciels : SolidWorks et 3D expérience maitrise. </w:t>
        <w:br/>
        <w:br/>
        <w:t xml:space="preserve">Mobilité : nationale. </w:t>
        <w:br/>
        <w:br/>
        <w:t xml:space="preserve">Permis mais pas véhicule. </w:t>
        <w:br/>
        <w:br/>
        <w:t xml:space="preserve">Prétentions salariales : 30 et 33k </w:t>
        <w:br/>
        <w:br/>
        <w:t>APS qui est valide jusuqe 3 janvier 2026</w:t>
        <w:br/>
        <w:br/>
        <w:t xml:space="preserve">Anglais : Parle et lit en anglais. </w:t>
        <w:br/>
        <w:br/>
        <w:t xml:space="preserve">Pistes : Pas de proposition </w:t>
        <w:br/>
        <w:br/>
        <w:t xml:space="preserve">Critères de recherches : opportunité d'apprentissage. Formation en ligne ou avec expert. </w:t>
        <w:br/>
        <w:t xml:space="preserve">Projets innovants. 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</w:tbl>
    <w:p>
      <w:r>
        <w:t>Leviers de motivation : Projet/Poste</w:t>
      </w:r>
    </w:p>
    <w:p>
      <w:pPr>
        <w:pStyle w:val="Titre1"/>
      </w:pPr>
      <w:r>
        <w:t>Mots Clés Boond</w:t>
      </w:r>
    </w:p>
    <w:p>
      <w:r>
        <w:t>Secteurs d'activités : Automobile</w:t>
      </w:r>
    </w:p>
    <w:p>
      <w:r>
        <w:t xml:space="preserve">Métier(s) : ingénieur conception mécanique </w:t>
      </w:r>
    </w:p>
    <w:p>
      <w:r>
        <w:t xml:space="preserve">Logiciel(s) / Outil(s) : solidworks </w:t>
      </w:r>
    </w:p>
    <w:p>
      <w:r>
        <w:t xml:space="preserve">Entreprise(s) : Comptoir du ressort </w:t>
      </w:r>
    </w:p>
    <w:p>
      <w:r>
        <w:t>Domaines : Conception mécanique</w:t>
      </w:r>
    </w:p>
    <w:p>
      <w:r>
        <w:t>Commentaires suite à l'entretien : Pas très dynamique, et XP pas très signififcative. Entretiens avec pas mal de cabinets depuis septembre 2024 mais pas de présentation client. APS valide jusque 2026.</w:t>
      </w:r>
    </w:p>
    <w:p>
      <w:r>
        <w:t>Décision : Archivage - Autres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