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ANWAR</w:t>
            </w:r>
          </w:p>
        </w:tc>
        <w:tc>
          <w:tcPr>
            <w:tcW w:type="dxa" w:w="3591"/>
          </w:tcPr>
          <w:p>
            <w:r>
              <w:t>Ayoub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chez decathlon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44000€ - 44000€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 xml:space="preserve">Postes recherchés : testeur 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Ayoub – QA Analyst / Test Manager – 7 ans d’expérience</w:t>
        <w:br/>
        <w:t>Certifications :</w:t>
        <w:br/>
        <w:t>ISTQB Foundation (2020)</w:t>
        <w:br/>
        <w:br/>
        <w:t>&lt;h3&gt;Expérience professionnelle :&lt;/h3&gt;&lt;h4&gt;Accolade / Atos Worldline (Maroc, 2017 - 2020)&lt;/h4&gt;Réalisation de campagnes de tests applicatifs pour des clients tels que McDonald's, Auchan, Carrefour.</w:t>
        <w:br/>
        <w:t>Tests manuels : rédaction des cas de test et exécution.</w:t>
        <w:br/>
        <w:t>Automatisation des tests via Robot Framework.</w:t>
        <w:br/>
        <w:t>Tests d’APIs avec SoapUI et Postman.</w:t>
        <w:br/>
        <w:t>Environnement agile sur des projets comme Carrefour.</w:t>
        <w:br/>
        <w:br/>
        <w:t>&lt;h4&gt;Sopra Steria / Orange Filiale Soprecom (2020 - 2021)&lt;/h4&gt;Projet de développement d’un dashboard pour un cloud privé Orange.</w:t>
        <w:br/>
        <w:t>Gestion des tests fonctionnels et automatisés (Robot Framework, JIRA XRAY).</w:t>
        <w:br/>
        <w:t>Référent fonctionnel de l’équipe.</w:t>
        <w:br/>
        <w:br/>
        <w:t>&lt;h4&gt;Calisoft (2021 - 2022)&lt;/h4&gt;Intégration après acquisition par Moogydigital.</w:t>
        <w:br/>
        <w:t>Participation à des projets avec autorisation de travail en France.</w:t>
        <w:br/>
        <w:br/>
        <w:t>&lt;h4&gt;Decathlon (2022 - 2024)&lt;/h4&gt;Gestion des commandes client : site web et application mobile, gestion des flux.</w:t>
        <w:br/>
        <w:t>Travail avec une équipe de 2 QA et 6 développeurs :</w:t>
        <w:br/>
        <w:t>&lt;li class="ql-indent-1"&gt;Automatisation des tests de non-régression.</w:t>
        <w:br/>
        <w:t>&lt;li class="ql-indent-1"&gt;Suivi des KPI produits.</w:t>
        <w:br/>
        <w:t>&lt;li class="ql-indent-1"&gt;Tests fonctionnels et résolution des problèmes racine (root cause analysis).</w:t>
        <w:br/>
        <w:t>Front-end (Croix) : test des pages critiques (panier, adresse, facturation, paiement, livraison).</w:t>
        <w:br/>
        <w:t>Assurer la qualité et les livraisons en production.</w:t>
        <w:br/>
        <w:br/>
        <w:t>&lt;h3&gt;Situation actuelle :&lt;/h3&gt;En intercontrat depuis juillet 2024.</w:t>
        <w:br/>
        <w:t>Dernier projet : Mesena, application mobile avec Playwright pour l’automatisation.</w:t>
        <w:br/>
        <w:br/>
        <w:t>&lt;h3&gt;Recherche :&lt;/h3&gt;Missions orientées automatisation ou QA.</w:t>
        <w:br/>
        <w:t>Environnements stimulants avec des grands clients.</w:t>
        <w:br/>
        <w:t>Basé dans la métropole lilloise, ouvert à un CDI ou mission avec 3 mois négociables.</w:t>
        <w:br/>
        <w:t>Rémunération actuelle : 44K, souhaite conserver ce niveau.</w:t>
        <w:br/>
        <w:br/>
        <w:t>&lt;h3&gt;Compétences techniques :&lt;/h3&gt;Automatisation : Robot Framework, Playwright.</w:t>
        <w:br/>
        <w:t>Tests d’APIs : Postman, SoapUI.</w:t>
        <w:br/>
        <w:t>Gestion des outils : JIRA, XRAY.</w:t>
        <w:br/>
        <w:t>Analyse fonctionnelle : rédaction des cas de test, gestion des campagnes de test.</w:t>
        <w:br/>
        <w:br/>
        <w:t>&lt;h3&gt;Autres informations :&lt;/h3&gt;Permis de conduire mais sans véhicule.</w:t>
        <w:br/>
        <w:t>Anglais technique : niveau moyen.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QA</w:t>
      </w:r>
    </w:p>
    <w:p>
      <w:r>
        <w:t>Logiciel(s) / Outil(s) : cypress / Play right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OKSI ( Bon profil avec de bonne connaissance technique et un bon relationnel)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